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7" w:rsidRPr="00B15177" w:rsidRDefault="00627FD7" w:rsidP="00B1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7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627FD7" w:rsidRPr="00B15177" w:rsidRDefault="00627FD7" w:rsidP="00B1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77">
        <w:rPr>
          <w:rFonts w:ascii="Times New Roman" w:hAnsi="Times New Roman" w:cs="Times New Roman"/>
          <w:b/>
          <w:sz w:val="24"/>
          <w:szCs w:val="24"/>
        </w:rPr>
        <w:t xml:space="preserve">«Английский язык» </w:t>
      </w:r>
    </w:p>
    <w:p w:rsidR="00627FD7" w:rsidRPr="00B15177" w:rsidRDefault="00B15177" w:rsidP="00B151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27FD7" w:rsidRPr="00B15177">
        <w:rPr>
          <w:rFonts w:ascii="Times New Roman" w:hAnsi="Times New Roman" w:cs="Times New Roman"/>
          <w:b/>
          <w:sz w:val="24"/>
          <w:szCs w:val="24"/>
        </w:rPr>
        <w:t>- 11 класс</w:t>
      </w:r>
    </w:p>
    <w:p w:rsidR="00B15177" w:rsidRPr="00B15177" w:rsidRDefault="00B15177" w:rsidP="00B15177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72E" w:rsidRPr="00A622AE" w:rsidRDefault="00F7772E" w:rsidP="00A622A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– правовые основания разработки рабочей программы</w:t>
      </w:r>
    </w:p>
    <w:p w:rsidR="00F7772E" w:rsidRPr="00A622AE" w:rsidRDefault="00F7772E" w:rsidP="00A622AE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201" w:rsidRPr="00A622AE" w:rsidRDefault="003E1201" w:rsidP="00A622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«Английский язык»  разработана в соответствии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среднего общего образования и Основной образовательной программой среднего общего образования МАОУ «Лицей № 5» Камышловского ГО, с учетом авторской программы по английскому языку к УМК Комаровой  Ю. А.,  Ларионовой И.В. «Английский язык»,  11 класс. М.: «Русское слово», 2018 г.</w:t>
      </w:r>
    </w:p>
    <w:p w:rsidR="003E1201" w:rsidRPr="00A622AE" w:rsidRDefault="003E1201" w:rsidP="00A62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2A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3E1201" w:rsidRPr="00A622AE" w:rsidRDefault="003E1201" w:rsidP="00A62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УМК «Английский язык» для 10 классов (базовый уровень) (авторы Ю.А. Комарова, И.В. Ларионова, Р. Араванис,</w:t>
      </w:r>
      <w:r w:rsidR="00FF5321" w:rsidRPr="00A622AE">
        <w:rPr>
          <w:rFonts w:ascii="Times New Roman" w:hAnsi="Times New Roman" w:cs="Times New Roman"/>
          <w:sz w:val="24"/>
          <w:szCs w:val="24"/>
        </w:rPr>
        <w:t xml:space="preserve"> Дж. Вассилакис.</w:t>
      </w:r>
      <w:r w:rsidRPr="00A622AE">
        <w:rPr>
          <w:rFonts w:ascii="Times New Roman" w:hAnsi="Times New Roman" w:cs="Times New Roman"/>
          <w:sz w:val="24"/>
          <w:szCs w:val="24"/>
        </w:rPr>
        <w:t>) рассчитан на 105 часов для обязательного изучения из расчёта 3 учебных часа в неделю и для 11 классов (базовый уровень) (авторы Ю.А. Комарова, И.В. Ларионова, Р. Араванис, С. Кокрейн) рассчитан на 102 часа для обязательного изучения из расчёта 3 учебных часа в неделю.</w:t>
      </w:r>
    </w:p>
    <w:p w:rsidR="00B15177" w:rsidRDefault="00B15177" w:rsidP="00A6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7E8" w:rsidRPr="00A622AE" w:rsidRDefault="003657E8" w:rsidP="00A6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622AE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среднего общего образования включают сформированные </w:t>
      </w:r>
      <w:proofErr w:type="gramStart"/>
      <w:r w:rsidRPr="00A622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22AE">
        <w:rPr>
          <w:rFonts w:ascii="Times New Roman" w:hAnsi="Times New Roman" w:cs="Times New Roman"/>
          <w:sz w:val="24"/>
          <w:szCs w:val="24"/>
        </w:rPr>
        <w:t xml:space="preserve"> умения, специфические для предметной области «Иностранные языки», освоенные виды деятельности по получению нового знания в рамках учебного предмета «Английский язык», умения по его преобразованию и применению в учебных, учебно-проектных и социально-проектных ситуациях. Предметные результаты также включают в себя формирование у старшеклассников научного типа мышления, владение научной терминологией, ключевыми понятиями, методами и приёмами учебно-познавательной деятельности. Предметные результаты изучения курса «Английский язык» для 10 и 11 классов (базовый уровень) отражают:</w:t>
      </w:r>
    </w:p>
    <w:p w:rsidR="003657E8" w:rsidRPr="00A622AE" w:rsidRDefault="003657E8" w:rsidP="00A6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 xml:space="preserve"> —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657E8" w:rsidRPr="00A622AE" w:rsidRDefault="003657E8" w:rsidP="00A6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 xml:space="preserve"> — владение знаниями о социокультурной специфике англоязычных стран и умение строить своё речевое и неречевое поведение адекватно этой специфике; умение выделять общее и различное в культуре родной страны и англоязычных стран;</w:t>
      </w:r>
    </w:p>
    <w:p w:rsidR="003657E8" w:rsidRPr="00A622AE" w:rsidRDefault="003657E8" w:rsidP="00A6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 xml:space="preserve"> —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4F5B64" w:rsidRPr="00A622AE" w:rsidRDefault="003657E8" w:rsidP="00A6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—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A622AE" w:rsidRDefault="00A622AE" w:rsidP="00A622AE">
      <w:pPr>
        <w:keepNext/>
        <w:keepLines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Toc434850657"/>
      <w:bookmarkStart w:id="1" w:name="_Toc435412678"/>
      <w:bookmarkStart w:id="2" w:name="_Toc453968150"/>
    </w:p>
    <w:p w:rsidR="00A622AE" w:rsidRPr="00A622AE" w:rsidRDefault="00A622AE" w:rsidP="00A622AE">
      <w:pPr>
        <w:keepNext/>
        <w:keepLines/>
        <w:suppressAutoHyphen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622AE">
        <w:rPr>
          <w:rFonts w:ascii="Times New Roman" w:eastAsia="Times New Roman" w:hAnsi="Times New Roman" w:cs="Times New Roman"/>
          <w:b/>
          <w:iCs/>
          <w:sz w:val="24"/>
          <w:szCs w:val="24"/>
        </w:rPr>
        <w:t>Иностранный язык</w:t>
      </w:r>
      <w:bookmarkEnd w:id="0"/>
      <w:bookmarkEnd w:id="1"/>
      <w:bookmarkEnd w:id="2"/>
    </w:p>
    <w:p w:rsidR="00A622AE" w:rsidRPr="00A622AE" w:rsidRDefault="00A622AE" w:rsidP="00A622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A622AE" w:rsidRPr="00A622AE" w:rsidRDefault="00A622AE" w:rsidP="00A622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A622AE" w:rsidRPr="00A622AE" w:rsidRDefault="00A622AE" w:rsidP="00A622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A622AE" w:rsidRPr="00A622AE" w:rsidRDefault="00A622AE" w:rsidP="00A622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Говорение, диалогическая речь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Вести диалог/полилог в ситуациях неофициального общения в рамках изученной тематики;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выражать и аргументировать личную точку зрения;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запрашивать информацию и обмениваться информацией в пределах изученной тематики;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обращаться за разъяснениями, уточняя интересующую информацию.</w:t>
      </w:r>
    </w:p>
    <w:p w:rsidR="00A622AE" w:rsidRPr="00A622AE" w:rsidRDefault="00A622AE" w:rsidP="00A5364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Говорение, монологическая речь</w:t>
      </w:r>
    </w:p>
    <w:p w:rsidR="00A622AE" w:rsidRPr="00A622AE" w:rsidRDefault="00A622AE" w:rsidP="00A536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622AE" w:rsidRPr="00A622AE" w:rsidRDefault="00A622AE" w:rsidP="00A536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передавать основное содержание прочитанного/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br/>
        <w:t>увиденного/услышанного;</w:t>
      </w:r>
    </w:p>
    <w:p w:rsidR="00A622AE" w:rsidRPr="00A622AE" w:rsidRDefault="00A622AE" w:rsidP="00A536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давать краткие описания и/или комментариис опорой на нелинейный текст (таблицы, графики);</w:t>
      </w:r>
    </w:p>
    <w:p w:rsidR="00A622AE" w:rsidRPr="00A622AE" w:rsidRDefault="00A622AE" w:rsidP="00A5364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A622AE" w:rsidRPr="00A622AE" w:rsidRDefault="00A622AE" w:rsidP="00A622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622AE" w:rsidRPr="00A622AE" w:rsidRDefault="00A622AE" w:rsidP="00A622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A622AE" w:rsidRPr="00A622AE" w:rsidRDefault="00A622AE" w:rsidP="00A622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Писать несложные связные тексты по изученной тематике;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622AE" w:rsidRPr="00A622AE" w:rsidRDefault="00A622AE" w:rsidP="00A622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2AE" w:rsidRPr="00A622AE" w:rsidRDefault="00A622AE" w:rsidP="00A622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Языковые навыки</w:t>
      </w:r>
    </w:p>
    <w:p w:rsidR="00A622AE" w:rsidRPr="00A622AE" w:rsidRDefault="00A622AE" w:rsidP="00A622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расставлять в тексте знаки препинания в соответствии с нормами пунктуации.</w:t>
      </w:r>
    </w:p>
    <w:p w:rsidR="00A622AE" w:rsidRPr="00A622AE" w:rsidRDefault="00A622AE" w:rsidP="00A622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2AE" w:rsidRPr="00A622AE" w:rsidRDefault="00A622AE" w:rsidP="00A622A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слухопроизносительными навыками в рамках тем, включенных в раздел «Предметное содержание речи»;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A622AE" w:rsidRPr="00A622AE" w:rsidRDefault="00A622AE" w:rsidP="00CB068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распознавать и употреблять в речи наиболее распространенные фразовые глаголы;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принадлежность слов к частям речи по аффиксам;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A622AE" w:rsidRPr="00A622AE" w:rsidRDefault="00A622AE" w:rsidP="00CB068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употреблятьвречисложноподчиненныепредложенияссоюзамиисоюзнымисловами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what, when, why, which, that, who, if, because, that’s why, than, so, for, since, during, so that, unless;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сложносочиненные предложения с сочинительными союзами and, but, or;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употреблятьвречиусловныепредложенияреального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(Conditional I – If I see Jim, I’ll invite him to our school party) 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инереальногохарактера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(Conditional II – If I were you, I would start learning French);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предложения с конструкцией I wish (I wish I had my own room);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употреблятьвречипредложениясконструкцией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so/such (I was so busy that I forgot to phone my parents);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употреблятьвречиконструкциисгерундием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: to love/hate doing something; stop talking;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конструкции с инфинитивом: want to do, learn to speak</w:t>
      </w:r>
      <w:bookmarkStart w:id="3" w:name="_GoBack"/>
      <w:bookmarkEnd w:id="3"/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употреблятьвречиинфинитивцели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(I called to cancel our lesson);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употреблятьвречиконструкцию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it takes me … to do something;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использоватькосвеннуюречь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использоватьвречиглаголывнаиболееупотребляемыхвременныхформах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: Present Simple, Present Continuous, Future Simple, Past Simple, Past Continuous, Present Perfect, Present Perfect Continuous, Past Perfect;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употреблятьвречистрадательныйзалогвформахнаиболееиспользуемыхвремен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: Present Simple, Present Continuous, Past Simple, Present Perfect;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употреблятьвречимодальныеглаголыиихэквиваленты</w:t>
      </w: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(may, can/be able to, must/have to/should; need, shall, could, might, would);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согласовывать времена в рамках сложного предложения в плане настоящего и прошлого;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определенный/неопределенный/нулевой артикль;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предлоги, выражающие направление движения, время и место действия.</w:t>
      </w:r>
    </w:p>
    <w:p w:rsidR="00A622AE" w:rsidRPr="00A622AE" w:rsidRDefault="00A622AE" w:rsidP="00A622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2AE" w:rsidRPr="00A622AE" w:rsidRDefault="00A622AE" w:rsidP="0096334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A622AE" w:rsidRPr="00A622AE" w:rsidRDefault="00A622AE" w:rsidP="0096334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умения</w:t>
      </w:r>
    </w:p>
    <w:p w:rsidR="00A622AE" w:rsidRPr="00A622AE" w:rsidRDefault="00A622AE" w:rsidP="0096334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обмениваться информацией, проверять и подтверждать собранную фактическую информацию.</w:t>
      </w:r>
    </w:p>
    <w:p w:rsidR="00A622AE" w:rsidRPr="00A622AE" w:rsidRDefault="00A622AE" w:rsidP="0096334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Резюмировать прослушанный/прочитанный текст;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обобщать информацию на основе прочитанного/прослушанного текста.</w:t>
      </w:r>
    </w:p>
    <w:p w:rsidR="00A622AE" w:rsidRPr="00A622AE" w:rsidRDefault="00A622AE" w:rsidP="0096334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Полно и точно воспринимать информацию в распространенных коммуникативных ситуациях;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A622AE" w:rsidRPr="00A622AE" w:rsidRDefault="00A622AE" w:rsidP="0096334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i/>
          <w:sz w:val="24"/>
          <w:szCs w:val="24"/>
        </w:rPr>
        <w:t>Чтение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A622AE" w:rsidRPr="00A622AE" w:rsidRDefault="00A622AE" w:rsidP="0096334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i/>
          <w:sz w:val="24"/>
          <w:szCs w:val="24"/>
        </w:rPr>
        <w:t>Письмо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Писать краткий отзыв на фильм, книгу или пьесу.</w:t>
      </w:r>
    </w:p>
    <w:p w:rsidR="00A622AE" w:rsidRPr="00A622AE" w:rsidRDefault="00A622AE" w:rsidP="00A622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22AE" w:rsidRPr="00A622AE" w:rsidRDefault="00A622AE" w:rsidP="0096334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i/>
          <w:sz w:val="24"/>
          <w:szCs w:val="24"/>
        </w:rPr>
        <w:t>Языковые навыки</w:t>
      </w:r>
    </w:p>
    <w:p w:rsidR="00A622AE" w:rsidRPr="00A622AE" w:rsidRDefault="00A622AE" w:rsidP="0096334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A622AE" w:rsidRPr="00A622AE" w:rsidRDefault="00A622AE" w:rsidP="0096334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i/>
          <w:sz w:val="24"/>
          <w:szCs w:val="24"/>
        </w:rPr>
        <w:t>Орфография и пунктуация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Владеть орфографическими навыками;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расставлять в тексте знаки препинания в соответствии с нормами пунктуации.</w:t>
      </w:r>
    </w:p>
    <w:p w:rsidR="00A622AE" w:rsidRPr="00A622AE" w:rsidRDefault="00A622AE" w:rsidP="0096334D">
      <w:pPr>
        <w:suppressAutoHyphens/>
        <w:spacing w:after="0" w:line="240" w:lineRule="auto"/>
        <w:ind w:left="709"/>
        <w:jc w:val="center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b/>
          <w:i/>
          <w:sz w:val="24"/>
          <w:szCs w:val="24"/>
          <w:u w:color="000000"/>
          <w:bdr w:val="nil"/>
          <w:lang w:eastAsia="ru-RU"/>
        </w:rPr>
        <w:t>Лексическая сторона речи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узнавать и использовать в речи устойчивые выражения и фразы (collocations).</w:t>
      </w:r>
    </w:p>
    <w:p w:rsidR="00A622AE" w:rsidRPr="00A622AE" w:rsidRDefault="00A622AE" w:rsidP="0096334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622AE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употреблять в речи структуру have/get + something + Participle II (causative form) как эквивалент страдательного залога;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употреблять в речи эмфатические конструкции типа It’s him who… </w:t>
      </w: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 w:eastAsia="ru-RU"/>
        </w:rPr>
        <w:t>It’s time you did smth;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употреблять в речи все формы страдательного залога;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употреблятьвречивремена</w:t>
      </w: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 w:eastAsia="ru-RU"/>
        </w:rPr>
        <w:t xml:space="preserve"> Past Perfect </w:t>
      </w: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</w:t>
      </w: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 w:eastAsia="ru-RU"/>
        </w:rPr>
        <w:t xml:space="preserve"> Past Perfect Continuous;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употреблять в речи условные предложения нереального характера (Conditional 3);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употреблятьвречиструктуру</w:t>
      </w: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 w:eastAsia="ru-RU"/>
        </w:rPr>
        <w:t xml:space="preserve"> to be/get + used to + verb;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употреблять в речи структуру used to / would + verb для обозначения регулярных действий в прошлом;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употреблятьвречипредложениясконструкциями</w:t>
      </w: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en-US" w:eastAsia="ru-RU"/>
        </w:rPr>
        <w:t xml:space="preserve"> as … as; not so … as; either … or; neither … nor;</w:t>
      </w:r>
    </w:p>
    <w:p w:rsidR="00A622AE" w:rsidRPr="00A622AE" w:rsidRDefault="00A622AE" w:rsidP="00A622A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622AE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C51964" w:rsidRPr="00A622AE" w:rsidRDefault="00C51964" w:rsidP="00A6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34D" w:rsidRDefault="0096334D" w:rsidP="00A6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B64" w:rsidRPr="00A622AE" w:rsidRDefault="007C5B18" w:rsidP="00A6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2AE">
        <w:rPr>
          <w:rFonts w:ascii="Times New Roman" w:hAnsi="Times New Roman" w:cs="Times New Roman"/>
          <w:b/>
          <w:sz w:val="24"/>
          <w:szCs w:val="24"/>
        </w:rPr>
        <w:lastRenderedPageBreak/>
        <w:t>УМК</w:t>
      </w:r>
    </w:p>
    <w:p w:rsidR="00F7772E" w:rsidRPr="00A622AE" w:rsidRDefault="00F7772E" w:rsidP="00A6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1.1 Учебники</w:t>
      </w:r>
    </w:p>
    <w:p w:rsidR="007C5B18" w:rsidRPr="00A622AE" w:rsidRDefault="00E541F8" w:rsidP="00A62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1.1.1 Английский</w:t>
      </w:r>
      <w:r w:rsidR="007C5B18" w:rsidRPr="00A622AE">
        <w:rPr>
          <w:rFonts w:ascii="Times New Roman" w:hAnsi="Times New Roman" w:cs="Times New Roman"/>
          <w:sz w:val="24"/>
          <w:szCs w:val="24"/>
        </w:rPr>
        <w:t xml:space="preserve"> язык: учебник для 10 класса общеобразовательных организаций. Базовый уровень / Ю.А. Комарова, И.В. Ларионова, Р. Араванис, Дж. Вассилакис. — М.: ООО «Русское слово — учебник»: Макмиллан, 2018. — 208 с.: ил. — (Инновационная школа)</w:t>
      </w:r>
      <w:r w:rsidR="005501E9" w:rsidRPr="00A622AE">
        <w:rPr>
          <w:rFonts w:ascii="Times New Roman" w:hAnsi="Times New Roman" w:cs="Times New Roman"/>
          <w:sz w:val="24"/>
          <w:szCs w:val="24"/>
        </w:rPr>
        <w:t>.</w:t>
      </w:r>
    </w:p>
    <w:p w:rsidR="00837550" w:rsidRPr="00A622AE" w:rsidRDefault="00F7772E" w:rsidP="00A62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1.1.2</w:t>
      </w:r>
      <w:r w:rsidR="007C5B18" w:rsidRPr="00A622AE">
        <w:rPr>
          <w:rFonts w:ascii="Times New Roman" w:hAnsi="Times New Roman" w:cs="Times New Roman"/>
          <w:sz w:val="24"/>
          <w:szCs w:val="24"/>
        </w:rPr>
        <w:t xml:space="preserve"> Английский язык: учебник для 11 класса общеобразовательных организаций. Базовый уровень / Ю.А. Комарова, И.В. Ларионова, Р. Араванис, С. Кокрейн. — М.: ООО «Русское слово — учебник»: Макмиллан, 2018. — 208 с.: ил. — (Инновационная школа)</w:t>
      </w:r>
      <w:r w:rsidR="005501E9" w:rsidRPr="00A622AE">
        <w:rPr>
          <w:rFonts w:ascii="Times New Roman" w:hAnsi="Times New Roman" w:cs="Times New Roman"/>
          <w:sz w:val="24"/>
          <w:szCs w:val="24"/>
        </w:rPr>
        <w:t>.</w:t>
      </w:r>
    </w:p>
    <w:p w:rsidR="00F7772E" w:rsidRPr="00A622AE" w:rsidRDefault="005501E9" w:rsidP="00A622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1.2 Книги</w:t>
      </w:r>
      <w:r w:rsidR="00F7772E" w:rsidRPr="00A622AE">
        <w:rPr>
          <w:rFonts w:ascii="Times New Roman" w:hAnsi="Times New Roman" w:cs="Times New Roman"/>
          <w:sz w:val="24"/>
          <w:szCs w:val="24"/>
        </w:rPr>
        <w:t xml:space="preserve"> для учителя</w:t>
      </w:r>
    </w:p>
    <w:p w:rsidR="00F7772E" w:rsidRPr="00A622AE" w:rsidRDefault="00F7772E" w:rsidP="00A62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 xml:space="preserve"> 1.2.1Книга для учителя к учебнику Ю.А. Комаровой, И.В. Ларионовой, Р. Араванис и др. «Английский язык» для 10 класса общеобразовательных организаций. Базовый уровень / Ю.А. Комарова, И.В. Ларионова, Р. Араванис. — М.: ООО «Русское слово — учебник»: Макмиллан, 2018. — 240 с.: ил. — (Инновационная школа)</w:t>
      </w:r>
      <w:r w:rsidR="005501E9" w:rsidRPr="00A622AE">
        <w:rPr>
          <w:rFonts w:ascii="Times New Roman" w:hAnsi="Times New Roman" w:cs="Times New Roman"/>
          <w:sz w:val="24"/>
          <w:szCs w:val="24"/>
        </w:rPr>
        <w:t>.</w:t>
      </w:r>
    </w:p>
    <w:p w:rsidR="00F7772E" w:rsidRPr="00A622AE" w:rsidRDefault="00F7772E" w:rsidP="00A62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 xml:space="preserve"> 1.2.2 Книга для учителя к учебнику Ю.А. Комаровой, И.В. Ларионовой, Р. Араванис и др. «Английский язык» для 11 класса общеобразовательных организаций. Базовый уровень / Ю.А. Комарова, И.В. Ларионова, Р. Араванис. — М.: ООО «Русское слово — учебник»: Макмиллан, 2018. — (Инновационная школа)</w:t>
      </w:r>
      <w:r w:rsidR="005501E9" w:rsidRPr="00A622AE">
        <w:rPr>
          <w:rFonts w:ascii="Times New Roman" w:hAnsi="Times New Roman" w:cs="Times New Roman"/>
          <w:sz w:val="24"/>
          <w:szCs w:val="24"/>
        </w:rPr>
        <w:t>.</w:t>
      </w:r>
    </w:p>
    <w:p w:rsidR="00F7772E" w:rsidRPr="00A622AE" w:rsidRDefault="00E541F8" w:rsidP="00A62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 xml:space="preserve">1.3 </w:t>
      </w:r>
      <w:r w:rsidR="00F7772E" w:rsidRPr="00A622A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</w:p>
    <w:p w:rsidR="00F7772E" w:rsidRPr="00A622AE" w:rsidRDefault="00E541F8" w:rsidP="00A62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 xml:space="preserve">1.4 </w:t>
      </w:r>
      <w:r w:rsidR="00F7772E" w:rsidRPr="00A622AE">
        <w:rPr>
          <w:rFonts w:ascii="Times New Roman" w:hAnsi="Times New Roman" w:cs="Times New Roman"/>
          <w:sz w:val="24"/>
          <w:szCs w:val="24"/>
        </w:rPr>
        <w:t>Программа курса «Английский язык». 10—11 классы. Базовый уровень / авт.-сост. Ю.А. Комарова, И.В. Ларионова. — М.: ООО «Русское слово — учебник», 2014. —56 с. — (Инновационная школа).</w:t>
      </w:r>
    </w:p>
    <w:p w:rsidR="00E541F8" w:rsidRPr="00A622AE" w:rsidRDefault="00E541F8" w:rsidP="00A62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1.5 Рабочая программа к учебникам Ю.А. Комаровой, И.В. Ларионовой, Р. Араванис, Дж. Вассилакиса, С. Кокрейна «Английский язык». 10—11 классы. Базовый уровень / авт.- сост. Ю.А. Комарова, И.В. Ларионова. — М.: ООО «Русское слово — учебник», 2014. — (Инновационная школа).</w:t>
      </w:r>
    </w:p>
    <w:p w:rsidR="00F7772E" w:rsidRPr="00A622AE" w:rsidRDefault="00F7772E" w:rsidP="00A62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b/>
          <w:bCs/>
          <w:sz w:val="24"/>
          <w:szCs w:val="24"/>
        </w:rPr>
        <w:t>Срок реализации учебного предмета «Английский язык»</w:t>
      </w:r>
      <w:r w:rsidRPr="00A622AE">
        <w:rPr>
          <w:rFonts w:ascii="Times New Roman" w:hAnsi="Times New Roman" w:cs="Times New Roman"/>
          <w:sz w:val="24"/>
          <w:szCs w:val="24"/>
        </w:rPr>
        <w:t xml:space="preserve"> – 2 года.</w:t>
      </w:r>
    </w:p>
    <w:p w:rsidR="00F7772E" w:rsidRPr="00A622AE" w:rsidRDefault="00F7772E" w:rsidP="00A62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72E" w:rsidRPr="00A622AE" w:rsidRDefault="00F7772E" w:rsidP="00A62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772E" w:rsidRPr="00A622AE" w:rsidSect="00A622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9864D5F8"/>
    <w:lvl w:ilvl="0" w:tplc="440CD0D4">
      <w:start w:val="1"/>
      <w:numFmt w:val="upperLetter"/>
      <w:lvlText w:val="%1"/>
      <w:lvlJc w:val="left"/>
      <w:pPr>
        <w:ind w:left="0" w:firstLine="0"/>
      </w:pPr>
    </w:lvl>
    <w:lvl w:ilvl="1" w:tplc="D3F8664E">
      <w:start w:val="1"/>
      <w:numFmt w:val="bullet"/>
      <w:lvlText w:val=""/>
      <w:lvlJc w:val="left"/>
      <w:pPr>
        <w:ind w:left="0" w:firstLine="0"/>
      </w:pPr>
    </w:lvl>
    <w:lvl w:ilvl="2" w:tplc="29864E98">
      <w:start w:val="1"/>
      <w:numFmt w:val="bullet"/>
      <w:lvlText w:val="в"/>
      <w:lvlJc w:val="left"/>
      <w:pPr>
        <w:ind w:left="0" w:firstLine="0"/>
      </w:pPr>
    </w:lvl>
    <w:lvl w:ilvl="3" w:tplc="85AEF2DE">
      <w:numFmt w:val="decimal"/>
      <w:lvlText w:val=""/>
      <w:lvlJc w:val="left"/>
      <w:pPr>
        <w:ind w:left="0" w:firstLine="0"/>
      </w:pPr>
    </w:lvl>
    <w:lvl w:ilvl="4" w:tplc="D646F044">
      <w:numFmt w:val="decimal"/>
      <w:lvlText w:val=""/>
      <w:lvlJc w:val="left"/>
      <w:pPr>
        <w:ind w:left="0" w:firstLine="0"/>
      </w:pPr>
    </w:lvl>
    <w:lvl w:ilvl="5" w:tplc="1922B6B4">
      <w:numFmt w:val="decimal"/>
      <w:lvlText w:val=""/>
      <w:lvlJc w:val="left"/>
      <w:pPr>
        <w:ind w:left="0" w:firstLine="0"/>
      </w:pPr>
    </w:lvl>
    <w:lvl w:ilvl="6" w:tplc="CEDE9D2E">
      <w:numFmt w:val="decimal"/>
      <w:lvlText w:val=""/>
      <w:lvlJc w:val="left"/>
      <w:pPr>
        <w:ind w:left="0" w:firstLine="0"/>
      </w:pPr>
    </w:lvl>
    <w:lvl w:ilvl="7" w:tplc="99A6E8C4">
      <w:numFmt w:val="decimal"/>
      <w:lvlText w:val=""/>
      <w:lvlJc w:val="left"/>
      <w:pPr>
        <w:ind w:left="0" w:firstLine="0"/>
      </w:pPr>
    </w:lvl>
    <w:lvl w:ilvl="8" w:tplc="23E46912">
      <w:numFmt w:val="decimal"/>
      <w:lvlText w:val=""/>
      <w:lvlJc w:val="left"/>
      <w:pPr>
        <w:ind w:left="0" w:firstLine="0"/>
      </w:p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B6288"/>
    <w:multiLevelType w:val="hybridMultilevel"/>
    <w:tmpl w:val="D794FAD8"/>
    <w:lvl w:ilvl="0" w:tplc="BC3A78C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E1C06"/>
    <w:multiLevelType w:val="hybridMultilevel"/>
    <w:tmpl w:val="2B74567C"/>
    <w:lvl w:ilvl="0" w:tplc="2500DD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94BDC"/>
    <w:multiLevelType w:val="hybridMultilevel"/>
    <w:tmpl w:val="E4BCC42C"/>
    <w:lvl w:ilvl="0" w:tplc="DAACB0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6"/>
  </w:num>
  <w:num w:numId="8">
    <w:abstractNumId w:val="4"/>
  </w:num>
  <w:num w:numId="9">
    <w:abstractNumId w:val="9"/>
  </w:num>
  <w:num w:numId="10">
    <w:abstractNumId w:val="26"/>
  </w:num>
  <w:num w:numId="11">
    <w:abstractNumId w:val="10"/>
  </w:num>
  <w:num w:numId="12">
    <w:abstractNumId w:val="20"/>
  </w:num>
  <w:num w:numId="13">
    <w:abstractNumId w:val="7"/>
  </w:num>
  <w:num w:numId="14">
    <w:abstractNumId w:val="18"/>
  </w:num>
  <w:num w:numId="15">
    <w:abstractNumId w:val="13"/>
  </w:num>
  <w:num w:numId="16">
    <w:abstractNumId w:val="22"/>
  </w:num>
  <w:num w:numId="17">
    <w:abstractNumId w:val="1"/>
  </w:num>
  <w:num w:numId="18">
    <w:abstractNumId w:val="21"/>
  </w:num>
  <w:num w:numId="19">
    <w:abstractNumId w:val="23"/>
  </w:num>
  <w:num w:numId="20">
    <w:abstractNumId w:val="17"/>
  </w:num>
  <w:num w:numId="21">
    <w:abstractNumId w:val="15"/>
  </w:num>
  <w:num w:numId="22">
    <w:abstractNumId w:val="11"/>
  </w:num>
  <w:num w:numId="23">
    <w:abstractNumId w:val="2"/>
  </w:num>
  <w:num w:numId="24">
    <w:abstractNumId w:val="3"/>
  </w:num>
  <w:num w:numId="25">
    <w:abstractNumId w:val="24"/>
  </w:num>
  <w:num w:numId="26">
    <w:abstractNumId w:val="2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EB6"/>
    <w:rsid w:val="00101A86"/>
    <w:rsid w:val="00130683"/>
    <w:rsid w:val="00165E09"/>
    <w:rsid w:val="001A163F"/>
    <w:rsid w:val="00301254"/>
    <w:rsid w:val="00331D23"/>
    <w:rsid w:val="003657E8"/>
    <w:rsid w:val="00381BA8"/>
    <w:rsid w:val="00387710"/>
    <w:rsid w:val="003E1201"/>
    <w:rsid w:val="004F5B64"/>
    <w:rsid w:val="00524424"/>
    <w:rsid w:val="005501E9"/>
    <w:rsid w:val="00627FD7"/>
    <w:rsid w:val="00676DA2"/>
    <w:rsid w:val="006B61CB"/>
    <w:rsid w:val="00722E22"/>
    <w:rsid w:val="007C5B18"/>
    <w:rsid w:val="008209E6"/>
    <w:rsid w:val="00837550"/>
    <w:rsid w:val="0096334D"/>
    <w:rsid w:val="009738D2"/>
    <w:rsid w:val="009A1819"/>
    <w:rsid w:val="00A00830"/>
    <w:rsid w:val="00A17E29"/>
    <w:rsid w:val="00A442C0"/>
    <w:rsid w:val="00A53647"/>
    <w:rsid w:val="00A622AE"/>
    <w:rsid w:val="00AA3FC7"/>
    <w:rsid w:val="00B15177"/>
    <w:rsid w:val="00B87F69"/>
    <w:rsid w:val="00C51964"/>
    <w:rsid w:val="00CB068E"/>
    <w:rsid w:val="00DC2F35"/>
    <w:rsid w:val="00E13EB6"/>
    <w:rsid w:val="00E541F8"/>
    <w:rsid w:val="00EF6C2B"/>
    <w:rsid w:val="00F7772E"/>
    <w:rsid w:val="00FF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A2"/>
  </w:style>
  <w:style w:type="paragraph" w:styleId="4">
    <w:name w:val="heading 4"/>
    <w:basedOn w:val="a"/>
    <w:next w:val="a"/>
    <w:link w:val="40"/>
    <w:uiPriority w:val="9"/>
    <w:unhideWhenUsed/>
    <w:qFormat/>
    <w:rsid w:val="00C51964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1964"/>
    <w:rPr>
      <w:rFonts w:ascii="Times New Roman" w:eastAsia="Times New Roman" w:hAnsi="Times New Roman" w:cs="Times New Roman"/>
      <w:b/>
      <w:bCs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</dc:creator>
  <cp:lastModifiedBy>PC-kab2</cp:lastModifiedBy>
  <cp:revision>4</cp:revision>
  <dcterms:created xsi:type="dcterms:W3CDTF">2021-01-12T09:38:00Z</dcterms:created>
  <dcterms:modified xsi:type="dcterms:W3CDTF">2021-01-12T09:45:00Z</dcterms:modified>
</cp:coreProperties>
</file>