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BB" w:rsidRDefault="00F73BBB" w:rsidP="00F73BBB">
      <w:pPr>
        <w:pStyle w:val="a7"/>
        <w:jc w:val="center"/>
        <w:rPr>
          <w:b/>
        </w:rPr>
      </w:pPr>
      <w:r>
        <w:rPr>
          <w:b/>
        </w:rPr>
        <w:t>АННОТАЦИЯ К РАБОЧЕЙ ПРОГРАММЕ «ЛИТЕРАТУРНОЕ ЧТЕНИЕ» 1 – 4 КЛАСС</w:t>
      </w:r>
    </w:p>
    <w:p w:rsidR="00F73BBB" w:rsidRDefault="00F73BBB" w:rsidP="00F73BBB">
      <w:pPr>
        <w:pStyle w:val="a7"/>
        <w:jc w:val="center"/>
        <w:rPr>
          <w:b/>
        </w:rPr>
      </w:pPr>
      <w:r>
        <w:rPr>
          <w:b/>
        </w:rPr>
        <w:t>УМК</w:t>
      </w:r>
      <w:proofErr w:type="gramStart"/>
      <w:r>
        <w:rPr>
          <w:b/>
        </w:rPr>
        <w:t>«Ш</w:t>
      </w:r>
      <w:proofErr w:type="gramEnd"/>
      <w:r>
        <w:rPr>
          <w:b/>
        </w:rPr>
        <w:t>КОЛА РОССИИ»</w:t>
      </w:r>
    </w:p>
    <w:p w:rsidR="00F73BBB" w:rsidRDefault="00F73BBB" w:rsidP="00F73BBB">
      <w:pPr>
        <w:pStyle w:val="a7"/>
        <w:jc w:val="center"/>
        <w:rPr>
          <w:b/>
        </w:rPr>
      </w:pPr>
    </w:p>
    <w:p w:rsidR="00F73BBB" w:rsidRPr="00A9766B" w:rsidRDefault="00F73BBB" w:rsidP="00F73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F73BBB" w:rsidRPr="00F73BBB" w:rsidRDefault="00F73BBB" w:rsidP="00F73B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ственного образовательного стандарта начального общего образования, на основе основной общео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разовательной программы начального общего  образования МАОУ «Лицей №5», на основе приме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программы УМК «Школа России» авторов:</w:t>
      </w:r>
      <w:r w:rsidRPr="00F73BBB">
        <w:rPr>
          <w:rFonts w:ascii="Times New Roman" w:hAnsi="Times New Roman" w:cs="Times New Roman"/>
          <w:sz w:val="24"/>
          <w:szCs w:val="24"/>
        </w:rPr>
        <w:t xml:space="preserve">: Л.Ф. Климановой, В.Г. Горецкого, М.В. </w:t>
      </w:r>
      <w:proofErr w:type="spellStart"/>
      <w:r w:rsidRPr="00F73BBB">
        <w:rPr>
          <w:rFonts w:ascii="Times New Roman" w:hAnsi="Times New Roman" w:cs="Times New Roman"/>
          <w:sz w:val="24"/>
          <w:szCs w:val="24"/>
        </w:rPr>
        <w:t>Голован</w:t>
      </w:r>
      <w:r w:rsidRPr="00F73BBB">
        <w:rPr>
          <w:rFonts w:ascii="Times New Roman" w:hAnsi="Times New Roman" w:cs="Times New Roman"/>
          <w:sz w:val="24"/>
          <w:szCs w:val="24"/>
        </w:rPr>
        <w:t>о</w:t>
      </w:r>
      <w:r w:rsidRPr="00F73BBB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F73BBB">
        <w:rPr>
          <w:rFonts w:ascii="Times New Roman" w:hAnsi="Times New Roman" w:cs="Times New Roman"/>
          <w:sz w:val="24"/>
          <w:szCs w:val="24"/>
        </w:rPr>
        <w:t xml:space="preserve"> «Л</w:t>
      </w:r>
      <w:r w:rsidRPr="00F73BBB">
        <w:rPr>
          <w:rFonts w:ascii="Times New Roman" w:hAnsi="Times New Roman" w:cs="Times New Roman"/>
          <w:color w:val="000000"/>
          <w:sz w:val="24"/>
          <w:szCs w:val="24"/>
        </w:rPr>
        <w:t>итературное</w:t>
      </w:r>
      <w:proofErr w:type="gramEnd"/>
      <w:r w:rsidRPr="00F73BBB">
        <w:rPr>
          <w:rFonts w:ascii="Times New Roman" w:hAnsi="Times New Roman" w:cs="Times New Roman"/>
          <w:color w:val="000000"/>
          <w:sz w:val="24"/>
          <w:szCs w:val="24"/>
        </w:rPr>
        <w:t xml:space="preserve"> чтение»:</w:t>
      </w:r>
      <w:r w:rsidRPr="00F73BBB">
        <w:rPr>
          <w:rFonts w:ascii="Times New Roman" w:hAnsi="Times New Roman" w:cs="Times New Roman"/>
          <w:sz w:val="24"/>
          <w:szCs w:val="24"/>
        </w:rPr>
        <w:t xml:space="preserve"> для 1 – 4 классы, Москва «Просвещение» 2018 год (УМК «Школа Ро</w:t>
      </w:r>
      <w:r w:rsidRPr="00F73BBB">
        <w:rPr>
          <w:rFonts w:ascii="Times New Roman" w:hAnsi="Times New Roman" w:cs="Times New Roman"/>
          <w:sz w:val="24"/>
          <w:szCs w:val="24"/>
        </w:rPr>
        <w:t>с</w:t>
      </w:r>
      <w:r w:rsidRPr="00F73BBB">
        <w:rPr>
          <w:rFonts w:ascii="Times New Roman" w:hAnsi="Times New Roman" w:cs="Times New Roman"/>
          <w:sz w:val="24"/>
          <w:szCs w:val="24"/>
        </w:rPr>
        <w:t>сии»).</w:t>
      </w:r>
    </w:p>
    <w:p w:rsidR="00F73BBB" w:rsidRPr="00A9766B" w:rsidRDefault="00F73BBB" w:rsidP="00F7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F73BBB" w:rsidRPr="00F73BBB" w:rsidRDefault="00F73BBB" w:rsidP="00F7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 учебным планом на изучение литературного чтения в начальной школе выделяется 405ч</w:t>
      </w:r>
    </w:p>
    <w:p w:rsidR="00F73BBB" w:rsidRPr="00F73BBB" w:rsidRDefault="00F73BBB" w:rsidP="00F73BB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>В 1 классе — 99 ч (3 ч в неделю, 33 учебные недели).</w:t>
      </w:r>
    </w:p>
    <w:p w:rsidR="00F73BBB" w:rsidRPr="00F73BBB" w:rsidRDefault="00F73BBB" w:rsidP="00F73BB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BB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 2—4 классах на уроки литературного чтения отводится по 102 ч (3 ч в неделю, 34 учебные недели в каждом классе). </w:t>
      </w:r>
    </w:p>
    <w:p w:rsidR="00F73BBB" w:rsidRDefault="00F73BBB" w:rsidP="00F73BBB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BBB" w:rsidRPr="0005284F" w:rsidRDefault="00F73BBB" w:rsidP="00F7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73BBB" w:rsidRPr="00055CC3" w:rsidRDefault="00F73BBB" w:rsidP="00F73BBB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Виды речевой и читательской деятельности</w:t>
      </w:r>
    </w:p>
    <w:p w:rsidR="00F73BBB" w:rsidRPr="00055CC3" w:rsidRDefault="00F73BBB" w:rsidP="00F73BBB">
      <w:pPr>
        <w:pStyle w:val="a8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</w:t>
      </w:r>
      <w:r w:rsidRPr="00055CC3">
        <w:rPr>
          <w:rStyle w:val="Zag11"/>
          <w:rFonts w:eastAsia="@Arial Unicode MS"/>
          <w:sz w:val="24"/>
        </w:rPr>
        <w:t>р</w:t>
      </w:r>
      <w:r w:rsidRPr="00055CC3">
        <w:rPr>
          <w:rStyle w:val="Zag11"/>
          <w:rFonts w:eastAsia="@Arial Unicode MS"/>
          <w:sz w:val="24"/>
        </w:rPr>
        <w:t>гументации, иной информации;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b/>
          <w:sz w:val="24"/>
        </w:rPr>
      </w:pPr>
      <w:r w:rsidRPr="00055CC3">
        <w:rPr>
          <w:sz w:val="24"/>
        </w:rPr>
        <w:t>прогнозировать содержание текста художественного произведения по заголовку, авт</w:t>
      </w:r>
      <w:r w:rsidRPr="00055CC3">
        <w:rPr>
          <w:sz w:val="24"/>
        </w:rPr>
        <w:t>о</w:t>
      </w:r>
      <w:r w:rsidRPr="00055CC3">
        <w:rPr>
          <w:sz w:val="24"/>
        </w:rPr>
        <w:t>ру, жанру и осознавать цель чтения;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055CC3">
        <w:rPr>
          <w:rStyle w:val="Zag11"/>
          <w:rFonts w:eastAsia="@Arial Unicode MS"/>
          <w:sz w:val="24"/>
        </w:rPr>
        <w:t>прочитанного</w:t>
      </w:r>
      <w:proofErr w:type="gramEnd"/>
      <w:r w:rsidRPr="00055CC3">
        <w:rPr>
          <w:rStyle w:val="Zag11"/>
          <w:rFonts w:eastAsia="@Arial Unicode MS"/>
          <w:sz w:val="24"/>
        </w:rPr>
        <w:t>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</w:t>
      </w:r>
      <w:r w:rsidRPr="00055CC3">
        <w:rPr>
          <w:rStyle w:val="Zag11"/>
          <w:rFonts w:eastAsia="@Arial Unicode MS"/>
          <w:sz w:val="24"/>
        </w:rPr>
        <w:t>ч</w:t>
      </w:r>
      <w:r w:rsidRPr="00055CC3">
        <w:rPr>
          <w:rStyle w:val="Zag11"/>
          <w:rFonts w:eastAsia="@Arial Unicode MS"/>
          <w:sz w:val="24"/>
        </w:rPr>
        <w:t>ный), опираясь на особенности каждого вида текста;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</w:t>
      </w:r>
      <w:r w:rsidRPr="00055CC3">
        <w:rPr>
          <w:rStyle w:val="Zag11"/>
          <w:rFonts w:eastAsia="@Arial Unicode MS"/>
          <w:sz w:val="24"/>
        </w:rPr>
        <w:t>е</w:t>
      </w:r>
      <w:r w:rsidRPr="00055CC3">
        <w:rPr>
          <w:rStyle w:val="Zag11"/>
          <w:rFonts w:eastAsia="@Arial Unicode MS"/>
          <w:sz w:val="24"/>
        </w:rPr>
        <w:t>ния и декламировать стихотворные произведения после предварительной подготовки;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</w:t>
      </w:r>
      <w:r w:rsidRPr="00055CC3">
        <w:rPr>
          <w:rStyle w:val="Zag11"/>
          <w:rFonts w:eastAsia="@Arial Unicode MS"/>
          <w:sz w:val="24"/>
        </w:rPr>
        <w:t>ы</w:t>
      </w:r>
      <w:r w:rsidRPr="00055CC3">
        <w:rPr>
          <w:rStyle w:val="Zag11"/>
          <w:rFonts w:eastAsia="@Arial Unicode MS"/>
          <w:sz w:val="24"/>
        </w:rPr>
        <w:t>борочное поисковое, выборочное просмотровое в соответствии с целью чтения (для всех видов те</w:t>
      </w:r>
      <w:r w:rsidRPr="00055CC3">
        <w:rPr>
          <w:rStyle w:val="Zag11"/>
          <w:rFonts w:eastAsia="@Arial Unicode MS"/>
          <w:sz w:val="24"/>
        </w:rPr>
        <w:t>к</w:t>
      </w:r>
      <w:r w:rsidRPr="00055CC3">
        <w:rPr>
          <w:rStyle w:val="Zag11"/>
          <w:rFonts w:eastAsia="@Arial Unicode MS"/>
          <w:sz w:val="24"/>
        </w:rPr>
        <w:t>стов);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055CC3">
        <w:rPr>
          <w:rStyle w:val="Zag11"/>
          <w:rFonts w:eastAsia="@Arial Unicode MS"/>
          <w:sz w:val="24"/>
        </w:rPr>
        <w:t>научно</w:t>
      </w:r>
      <w:r w:rsidRPr="00055CC3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055CC3">
        <w:rPr>
          <w:rStyle w:val="Zag11"/>
          <w:rFonts w:eastAsia="@Arial Unicode MS"/>
          <w:sz w:val="24"/>
        </w:rPr>
        <w:t xml:space="preserve"> те</w:t>
      </w:r>
      <w:r w:rsidRPr="00055CC3">
        <w:rPr>
          <w:rStyle w:val="Zag11"/>
          <w:rFonts w:eastAsia="@Arial Unicode MS"/>
          <w:sz w:val="24"/>
        </w:rPr>
        <w:t>к</w:t>
      </w:r>
      <w:r w:rsidRPr="00055CC3">
        <w:rPr>
          <w:rStyle w:val="Zag11"/>
          <w:rFonts w:eastAsia="@Arial Unicode MS"/>
          <w:sz w:val="24"/>
        </w:rPr>
        <w:t xml:space="preserve">ста, понимать его смысл (при чтении вслух и про себя, при прослушивании): 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iCs/>
          <w:spacing w:val="2"/>
          <w:sz w:val="24"/>
        </w:rPr>
        <w:t xml:space="preserve"> </w:t>
      </w:r>
      <w:proofErr w:type="gramStart"/>
      <w:r w:rsidRPr="00055CC3">
        <w:rPr>
          <w:iCs/>
          <w:spacing w:val="2"/>
          <w:sz w:val="24"/>
        </w:rPr>
        <w:t>для художественных текстов</w:t>
      </w:r>
      <w:r w:rsidRPr="00055CC3">
        <w:rPr>
          <w:spacing w:val="2"/>
          <w:sz w:val="24"/>
        </w:rPr>
        <w:t xml:space="preserve">: определять главную </w:t>
      </w:r>
      <w:r w:rsidRPr="00055CC3">
        <w:rPr>
          <w:sz w:val="24"/>
        </w:rPr>
        <w:t>мысль и героев произведения; во</w:t>
      </w:r>
      <w:r w:rsidRPr="00055CC3">
        <w:rPr>
          <w:sz w:val="24"/>
        </w:rPr>
        <w:t>с</w:t>
      </w:r>
      <w:r w:rsidRPr="00055CC3">
        <w:rPr>
          <w:sz w:val="24"/>
        </w:rPr>
        <w:t>производить в воображении словесные художественные образы и картины жизни, изображенные а</w:t>
      </w:r>
      <w:r w:rsidRPr="00055CC3">
        <w:rPr>
          <w:sz w:val="24"/>
        </w:rPr>
        <w:t>в</w:t>
      </w:r>
      <w:r w:rsidRPr="00055CC3">
        <w:rPr>
          <w:sz w:val="24"/>
        </w:rPr>
        <w:t>тором; этически оценивать поступки персонажей, формировать свое отношение к героям произвед</w:t>
      </w:r>
      <w:r w:rsidRPr="00055CC3">
        <w:rPr>
          <w:sz w:val="24"/>
        </w:rPr>
        <w:t>е</w:t>
      </w:r>
      <w:r w:rsidRPr="00055CC3">
        <w:rPr>
          <w:sz w:val="24"/>
        </w:rPr>
        <w:t>ния; определять основные события и устанавливать их последовательность; озаглавливать текст, п</w:t>
      </w:r>
      <w:r w:rsidRPr="00055CC3">
        <w:rPr>
          <w:sz w:val="24"/>
        </w:rPr>
        <w:t>е</w:t>
      </w:r>
      <w:r w:rsidRPr="00055CC3">
        <w:rPr>
          <w:sz w:val="24"/>
        </w:rPr>
        <w:t>редавая в заголовке главную мысль текста; находить в тек</w:t>
      </w:r>
      <w:r w:rsidRPr="00055CC3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055CC3">
        <w:rPr>
          <w:spacing w:val="2"/>
          <w:sz w:val="24"/>
        </w:rPr>
        <w:t xml:space="preserve"> задавать вопросы по содержанию произвед</w:t>
      </w:r>
      <w:r w:rsidRPr="00055CC3">
        <w:rPr>
          <w:spacing w:val="2"/>
          <w:sz w:val="24"/>
        </w:rPr>
        <w:t>е</w:t>
      </w:r>
      <w:r w:rsidRPr="00055CC3">
        <w:rPr>
          <w:spacing w:val="2"/>
          <w:sz w:val="24"/>
        </w:rPr>
        <w:t xml:space="preserve">ния и отвечать на них, подтверждая </w:t>
      </w:r>
      <w:r w:rsidRPr="00055CC3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iCs/>
          <w:sz w:val="24"/>
        </w:rPr>
        <w:t>для научно-популярных текстов</w:t>
      </w:r>
      <w:r w:rsidRPr="00055CC3">
        <w:rPr>
          <w:sz w:val="24"/>
        </w:rPr>
        <w:t xml:space="preserve">: определять основное </w:t>
      </w:r>
      <w:r w:rsidRPr="00055CC3">
        <w:rPr>
          <w:spacing w:val="2"/>
          <w:sz w:val="24"/>
        </w:rPr>
        <w:t>содержание текста; озаглавл</w:t>
      </w:r>
      <w:r w:rsidRPr="00055CC3">
        <w:rPr>
          <w:spacing w:val="2"/>
          <w:sz w:val="24"/>
        </w:rPr>
        <w:t>и</w:t>
      </w:r>
      <w:r w:rsidRPr="00055CC3">
        <w:rPr>
          <w:spacing w:val="2"/>
          <w:sz w:val="24"/>
        </w:rPr>
        <w:t xml:space="preserve">вать текст, в краткой форме отражая в названии основное содержание текста; находить </w:t>
      </w:r>
      <w:r w:rsidRPr="00055CC3">
        <w:rPr>
          <w:sz w:val="24"/>
        </w:rPr>
        <w:t xml:space="preserve">в тексте требуемую информацию (конкретные сведения, факты, описания </w:t>
      </w:r>
      <w:r w:rsidRPr="00055CC3">
        <w:rPr>
          <w:sz w:val="24"/>
        </w:rPr>
        <w:lastRenderedPageBreak/>
        <w:t xml:space="preserve">явлений, процессов), заданную в явном виде; задавать вопросы по содержанию текста и отвечать на них, </w:t>
      </w:r>
      <w:r w:rsidRPr="00055CC3">
        <w:rPr>
          <w:spacing w:val="2"/>
          <w:sz w:val="24"/>
        </w:rPr>
        <w:t>подтверждая ответ прим</w:t>
      </w:r>
      <w:r w:rsidRPr="00055CC3">
        <w:rPr>
          <w:spacing w:val="2"/>
          <w:sz w:val="24"/>
        </w:rPr>
        <w:t>е</w:t>
      </w:r>
      <w:r w:rsidRPr="00055CC3">
        <w:rPr>
          <w:spacing w:val="2"/>
          <w:sz w:val="24"/>
        </w:rPr>
        <w:t>рами из текста; объяснять значе</w:t>
      </w:r>
      <w:r w:rsidRPr="00055CC3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использовать простейшие приемы анализа различных видов текстов: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proofErr w:type="gramStart"/>
      <w:r w:rsidRPr="00055CC3">
        <w:rPr>
          <w:iCs/>
          <w:sz w:val="24"/>
        </w:rPr>
        <w:t>для художественных текстов</w:t>
      </w:r>
      <w:r w:rsidRPr="00055CC3">
        <w:rPr>
          <w:sz w:val="24"/>
        </w:rPr>
        <w:t xml:space="preserve">: </w:t>
      </w:r>
      <w:r w:rsidRPr="00055CC3">
        <w:rPr>
          <w:spacing w:val="2"/>
          <w:sz w:val="24"/>
        </w:rPr>
        <w:t xml:space="preserve">устанавливать </w:t>
      </w:r>
      <w:r w:rsidRPr="00055CC3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iCs/>
          <w:sz w:val="24"/>
        </w:rPr>
        <w:t>для научно-популярных текстов</w:t>
      </w:r>
      <w:r w:rsidRPr="00055CC3">
        <w:rPr>
          <w:sz w:val="24"/>
        </w:rPr>
        <w:t>: устанавливать взаимосвязь между отдельными фа</w:t>
      </w:r>
      <w:r w:rsidRPr="00055CC3">
        <w:rPr>
          <w:sz w:val="24"/>
        </w:rPr>
        <w:t>к</w:t>
      </w:r>
      <w:r w:rsidRPr="00055CC3">
        <w:rPr>
          <w:sz w:val="24"/>
        </w:rPr>
        <w:t>тами, событиями, явлениями, описаниями, процессами и между отдельными частями текста, опир</w:t>
      </w:r>
      <w:r w:rsidRPr="00055CC3">
        <w:rPr>
          <w:sz w:val="24"/>
        </w:rPr>
        <w:t>а</w:t>
      </w:r>
      <w:r w:rsidRPr="00055CC3">
        <w:rPr>
          <w:sz w:val="24"/>
        </w:rPr>
        <w:t xml:space="preserve">ясь на его содержание; 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использовать различные формы интерпретации содержания текстов: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proofErr w:type="gramStart"/>
      <w:r w:rsidRPr="00055CC3">
        <w:rPr>
          <w:iCs/>
          <w:sz w:val="24"/>
        </w:rPr>
        <w:t>для художественных текстов</w:t>
      </w:r>
      <w:r w:rsidRPr="00055CC3">
        <w:rPr>
          <w:sz w:val="24"/>
        </w:rPr>
        <w:t>: формулировать простые выводы, основываясь на соде</w:t>
      </w:r>
      <w:r w:rsidRPr="00055CC3">
        <w:rPr>
          <w:sz w:val="24"/>
        </w:rPr>
        <w:t>р</w:t>
      </w:r>
      <w:r w:rsidRPr="00055CC3">
        <w:rPr>
          <w:sz w:val="24"/>
        </w:rPr>
        <w:t>жании текста; составлять характеристику персонажа; интерпретировать текст, опираясь на некот</w:t>
      </w:r>
      <w:r w:rsidRPr="00055CC3">
        <w:rPr>
          <w:sz w:val="24"/>
        </w:rPr>
        <w:t>о</w:t>
      </w:r>
      <w:r w:rsidRPr="00055CC3">
        <w:rPr>
          <w:sz w:val="24"/>
        </w:rPr>
        <w:t>рые его жанровые, структурные, языковые особенности; устанавливать связи, отношения, не выск</w:t>
      </w:r>
      <w:r w:rsidRPr="00055CC3">
        <w:rPr>
          <w:sz w:val="24"/>
        </w:rPr>
        <w:t>а</w:t>
      </w:r>
      <w:r w:rsidRPr="00055CC3">
        <w:rPr>
          <w:sz w:val="24"/>
        </w:rPr>
        <w:t xml:space="preserve">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iCs/>
          <w:sz w:val="24"/>
        </w:rPr>
        <w:t>для научно-популярных текстов</w:t>
      </w:r>
      <w:r w:rsidRPr="00055CC3">
        <w:rPr>
          <w:sz w:val="24"/>
        </w:rPr>
        <w:t>: формулировать простые выводы, основываясь на те</w:t>
      </w:r>
      <w:r w:rsidRPr="00055CC3">
        <w:rPr>
          <w:sz w:val="24"/>
        </w:rPr>
        <w:t>к</w:t>
      </w:r>
      <w:r w:rsidRPr="00055CC3">
        <w:rPr>
          <w:sz w:val="24"/>
        </w:rPr>
        <w:t>сте; устанавливать связи, отношения, не высказанные в тексте напрямую, например, объяснять явл</w:t>
      </w:r>
      <w:r w:rsidRPr="00055CC3">
        <w:rPr>
          <w:sz w:val="24"/>
        </w:rPr>
        <w:t>е</w:t>
      </w:r>
      <w:r w:rsidRPr="00055CC3">
        <w:rPr>
          <w:sz w:val="24"/>
        </w:rPr>
        <w:t>ния природы, пояснять описываемые события, соотнося их с содержанием текста;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 xml:space="preserve">ориентироваться в нравственном содержании </w:t>
      </w:r>
      <w:proofErr w:type="gramStart"/>
      <w:r w:rsidRPr="00055CC3">
        <w:rPr>
          <w:sz w:val="24"/>
        </w:rPr>
        <w:t>прочитанного</w:t>
      </w:r>
      <w:proofErr w:type="gramEnd"/>
      <w:r w:rsidRPr="00055CC3">
        <w:rPr>
          <w:sz w:val="24"/>
        </w:rPr>
        <w:t>, самостоятельно делать выводы, соотносить поступки героев с нравственными нормами (</w:t>
      </w:r>
      <w:r w:rsidRPr="00055CC3">
        <w:rPr>
          <w:iCs/>
          <w:sz w:val="24"/>
        </w:rPr>
        <w:t>только для художественных те</w:t>
      </w:r>
      <w:r w:rsidRPr="00055CC3">
        <w:rPr>
          <w:iCs/>
          <w:sz w:val="24"/>
        </w:rPr>
        <w:t>к</w:t>
      </w:r>
      <w:r w:rsidRPr="00055CC3">
        <w:rPr>
          <w:iCs/>
          <w:sz w:val="24"/>
        </w:rPr>
        <w:t>стов</w:t>
      </w:r>
      <w:r w:rsidRPr="00055CC3">
        <w:rPr>
          <w:sz w:val="24"/>
        </w:rPr>
        <w:t>);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055CC3">
        <w:rPr>
          <w:iCs/>
          <w:sz w:val="24"/>
        </w:rPr>
        <w:t>для всех видов текстов</w:t>
      </w:r>
      <w:r w:rsidRPr="00055CC3">
        <w:rPr>
          <w:sz w:val="24"/>
        </w:rPr>
        <w:t>);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sz w:val="24"/>
        </w:rPr>
      </w:pPr>
      <w:r w:rsidRPr="00055CC3">
        <w:rPr>
          <w:sz w:val="24"/>
        </w:rPr>
        <w:t>участвовать в обсуждении прослушанного/прочитанного текста (задавать вопросы, в</w:t>
      </w:r>
      <w:r w:rsidRPr="00055CC3">
        <w:rPr>
          <w:sz w:val="24"/>
        </w:rPr>
        <w:t>ы</w:t>
      </w:r>
      <w:r w:rsidRPr="00055CC3">
        <w:rPr>
          <w:sz w:val="24"/>
        </w:rPr>
        <w:t>сказывать и обосновывать собственное мнение, соблюдая правила речевого этикета и правила раб</w:t>
      </w:r>
      <w:r w:rsidRPr="00055CC3">
        <w:rPr>
          <w:sz w:val="24"/>
        </w:rPr>
        <w:t>о</w:t>
      </w:r>
      <w:r w:rsidRPr="00055CC3">
        <w:rPr>
          <w:sz w:val="24"/>
        </w:rPr>
        <w:t>ты в группе), опираясь на текст или собственный опыт (</w:t>
      </w:r>
      <w:r w:rsidRPr="00055CC3">
        <w:rPr>
          <w:iCs/>
          <w:sz w:val="24"/>
        </w:rPr>
        <w:t>для всех видов текстов</w:t>
      </w:r>
      <w:r w:rsidRPr="00055CC3">
        <w:rPr>
          <w:sz w:val="24"/>
        </w:rPr>
        <w:t>).</w:t>
      </w:r>
    </w:p>
    <w:p w:rsidR="00F73BBB" w:rsidRPr="00055CC3" w:rsidRDefault="00F73BBB" w:rsidP="00F73BBB">
      <w:pPr>
        <w:pStyle w:val="a8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rFonts w:eastAsia="@Arial Unicode MS"/>
          <w:iCs/>
          <w:sz w:val="24"/>
        </w:rPr>
      </w:pPr>
      <w:r w:rsidRPr="00055CC3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</w:t>
      </w:r>
      <w:r w:rsidRPr="00055CC3">
        <w:rPr>
          <w:rStyle w:val="Zag11"/>
          <w:rFonts w:eastAsia="@Arial Unicode MS"/>
          <w:sz w:val="24"/>
        </w:rPr>
        <w:t>а</w:t>
      </w:r>
      <w:r w:rsidRPr="00055CC3">
        <w:rPr>
          <w:rStyle w:val="Zag11"/>
          <w:rFonts w:eastAsia="@Arial Unicode MS"/>
          <w:sz w:val="24"/>
        </w:rPr>
        <w:t>зывать суждение;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 xml:space="preserve">осмысливать эстетические и нравственные ценности </w:t>
      </w:r>
      <w:r w:rsidRPr="00055CC3">
        <w:rPr>
          <w:spacing w:val="-2"/>
          <w:sz w:val="24"/>
        </w:rPr>
        <w:t>художественного текста и выск</w:t>
      </w:r>
      <w:r w:rsidRPr="00055CC3">
        <w:rPr>
          <w:spacing w:val="-2"/>
          <w:sz w:val="24"/>
        </w:rPr>
        <w:t>а</w:t>
      </w:r>
      <w:r w:rsidRPr="00055CC3">
        <w:rPr>
          <w:spacing w:val="-2"/>
          <w:sz w:val="24"/>
        </w:rPr>
        <w:t>зывать собственное суж</w:t>
      </w:r>
      <w:r w:rsidRPr="00055CC3">
        <w:rPr>
          <w:sz w:val="24"/>
        </w:rPr>
        <w:t>дение;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высказывать собственное суждение о прочитанном (прослушанном) произведении, д</w:t>
      </w:r>
      <w:r w:rsidRPr="00055CC3">
        <w:rPr>
          <w:sz w:val="24"/>
        </w:rPr>
        <w:t>о</w:t>
      </w:r>
      <w:r w:rsidRPr="00055CC3">
        <w:rPr>
          <w:sz w:val="24"/>
        </w:rPr>
        <w:t>казывать и подтверждать его фактами со ссылками на текст;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устанавливать ассоциации с жизненным опытом, с впечатлениями от восприятия др</w:t>
      </w:r>
      <w:r w:rsidRPr="00055CC3">
        <w:rPr>
          <w:sz w:val="24"/>
        </w:rPr>
        <w:t>у</w:t>
      </w:r>
      <w:r w:rsidRPr="00055CC3">
        <w:rPr>
          <w:sz w:val="24"/>
        </w:rPr>
        <w:t xml:space="preserve">гих видов искусства; 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составлять по аналогии устные рассказы (повествование, рассуждение, описание).</w:t>
      </w:r>
    </w:p>
    <w:p w:rsidR="00F73BBB" w:rsidRPr="00055CC3" w:rsidRDefault="00F73BBB" w:rsidP="00F73BBB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Круг детского чтения (для всех видов текстов)</w:t>
      </w:r>
    </w:p>
    <w:p w:rsidR="00F73BBB" w:rsidRPr="00055CC3" w:rsidRDefault="00F73BBB" w:rsidP="00F73BBB">
      <w:pPr>
        <w:pStyle w:val="a8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осуществлять выбор книги в библиотеке (или в контролируемом Интернете) по зада</w:t>
      </w:r>
      <w:r w:rsidRPr="00055CC3">
        <w:rPr>
          <w:sz w:val="24"/>
        </w:rPr>
        <w:t>н</w:t>
      </w:r>
      <w:r w:rsidRPr="00055CC3">
        <w:rPr>
          <w:sz w:val="24"/>
        </w:rPr>
        <w:t>ной тематике или по собственному желанию;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055CC3">
        <w:rPr>
          <w:sz w:val="24"/>
        </w:rPr>
        <w:t>внеучебной</w:t>
      </w:r>
      <w:proofErr w:type="spellEnd"/>
      <w:r w:rsidRPr="00055CC3">
        <w:rPr>
          <w:sz w:val="24"/>
        </w:rPr>
        <w:t xml:space="preserve"> деятельности, в том числе для планирования своего круга чтения;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составлять аннотацию и краткий отзыв на прочитанное произведение по заданному о</w:t>
      </w:r>
      <w:r w:rsidRPr="00055CC3">
        <w:rPr>
          <w:sz w:val="24"/>
        </w:rPr>
        <w:t>б</w:t>
      </w:r>
      <w:r w:rsidRPr="00055CC3">
        <w:rPr>
          <w:sz w:val="24"/>
        </w:rPr>
        <w:t>разцу.</w:t>
      </w:r>
    </w:p>
    <w:p w:rsidR="00F73BBB" w:rsidRPr="00055CC3" w:rsidRDefault="00F73BBB" w:rsidP="00F73BBB">
      <w:pPr>
        <w:pStyle w:val="aa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работать с тематическим каталогом;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lastRenderedPageBreak/>
        <w:t>работать с детской периодикой;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самостоятельно писать отзыв о прочитанной книге (в свободной форме).</w:t>
      </w:r>
    </w:p>
    <w:p w:rsidR="00F73BBB" w:rsidRPr="00055CC3" w:rsidRDefault="00F73BBB" w:rsidP="00F73BBB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F73BBB" w:rsidRPr="00055CC3" w:rsidRDefault="00F73BBB" w:rsidP="00F73BBB">
      <w:pPr>
        <w:pStyle w:val="a8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распознавать некоторые отличительные особенности ху</w:t>
      </w:r>
      <w:r w:rsidRPr="00055CC3">
        <w:rPr>
          <w:spacing w:val="2"/>
          <w:sz w:val="24"/>
        </w:rPr>
        <w:t xml:space="preserve">дожественных произведений (на примерах художественных </w:t>
      </w:r>
      <w:r w:rsidRPr="00055CC3">
        <w:rPr>
          <w:sz w:val="24"/>
        </w:rPr>
        <w:t>образов и средств художественной выразительности);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pacing w:val="2"/>
          <w:sz w:val="24"/>
        </w:rPr>
        <w:t>отличать на практическом уровне прозаический текст</w:t>
      </w:r>
      <w:r w:rsidRPr="00055CC3">
        <w:rPr>
          <w:spacing w:val="2"/>
          <w:sz w:val="24"/>
        </w:rPr>
        <w:br/>
      </w:r>
      <w:r w:rsidRPr="00055CC3">
        <w:rPr>
          <w:sz w:val="24"/>
        </w:rPr>
        <w:t xml:space="preserve">от </w:t>
      </w:r>
      <w:proofErr w:type="gramStart"/>
      <w:r w:rsidRPr="00055CC3">
        <w:rPr>
          <w:sz w:val="24"/>
        </w:rPr>
        <w:t>стихотворного</w:t>
      </w:r>
      <w:proofErr w:type="gramEnd"/>
      <w:r w:rsidRPr="00055CC3">
        <w:rPr>
          <w:sz w:val="24"/>
        </w:rPr>
        <w:t>, приводить примеры прозаических и стихотворных текстов;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различать художественные произведения разных жанров (рассказ, басня, сказка, зага</w:t>
      </w:r>
      <w:r w:rsidRPr="00055CC3">
        <w:rPr>
          <w:sz w:val="24"/>
        </w:rPr>
        <w:t>д</w:t>
      </w:r>
      <w:r w:rsidRPr="00055CC3">
        <w:rPr>
          <w:sz w:val="24"/>
        </w:rPr>
        <w:t>ка, пословица), приводить примеры этих произведений;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i/>
          <w:iCs/>
          <w:sz w:val="24"/>
        </w:rPr>
      </w:pPr>
      <w:r w:rsidRPr="00055CC3">
        <w:rPr>
          <w:sz w:val="24"/>
        </w:rPr>
        <w:t>находить средства художественной выразительности (метафора, олицетворение, эп</w:t>
      </w:r>
      <w:r w:rsidRPr="00055CC3">
        <w:rPr>
          <w:sz w:val="24"/>
        </w:rPr>
        <w:t>и</w:t>
      </w:r>
      <w:r w:rsidRPr="00055CC3">
        <w:rPr>
          <w:sz w:val="24"/>
        </w:rPr>
        <w:t>тет).</w:t>
      </w:r>
    </w:p>
    <w:p w:rsidR="00F73BBB" w:rsidRPr="00055CC3" w:rsidRDefault="00F73BBB" w:rsidP="00F73BBB">
      <w:pPr>
        <w:pStyle w:val="a8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pacing w:val="2"/>
          <w:sz w:val="24"/>
        </w:rPr>
        <w:t xml:space="preserve">воспринимать художественную литературу как вид </w:t>
      </w:r>
      <w:r w:rsidRPr="00055CC3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proofErr w:type="gramStart"/>
      <w:r w:rsidRPr="00055CC3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</w:t>
      </w:r>
      <w:r w:rsidRPr="00055CC3">
        <w:rPr>
          <w:sz w:val="24"/>
        </w:rPr>
        <w:t>в</w:t>
      </w:r>
      <w:r w:rsidRPr="00055CC3">
        <w:rPr>
          <w:sz w:val="24"/>
        </w:rPr>
        <w:t>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055CC3">
        <w:rPr>
          <w:i/>
          <w:sz w:val="24"/>
        </w:rPr>
        <w:t>.</w:t>
      </w:r>
    </w:p>
    <w:p w:rsidR="00F73BBB" w:rsidRPr="00055CC3" w:rsidRDefault="00F73BBB" w:rsidP="00F73BBB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Cs w:val="0"/>
          <w:smallCaps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F73BBB" w:rsidRPr="00055CC3" w:rsidRDefault="00F73BBB" w:rsidP="00F73BB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rFonts w:eastAsia="@Arial Unicode MS"/>
          <w:b/>
          <w:i/>
          <w:sz w:val="24"/>
        </w:rPr>
      </w:pPr>
      <w:r w:rsidRPr="00055CC3">
        <w:rPr>
          <w:rStyle w:val="Zag11"/>
          <w:rFonts w:eastAsia="@Arial Unicode MS"/>
          <w:b/>
          <w:i/>
          <w:sz w:val="24"/>
        </w:rPr>
        <w:t>Выпускник научится: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создавать по аналогии собственный текст в жанре сказки и загадки;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восстанавливать текст, дополняя его начало или окончание, или пополняя его соб</w:t>
      </w:r>
      <w:r w:rsidRPr="00055CC3">
        <w:rPr>
          <w:sz w:val="24"/>
        </w:rPr>
        <w:t>ы</w:t>
      </w:r>
      <w:r w:rsidRPr="00055CC3">
        <w:rPr>
          <w:sz w:val="24"/>
        </w:rPr>
        <w:t>тиями;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составлять устный рассказ по репродукциям картин художников и/или на основе ли</w:t>
      </w:r>
      <w:r w:rsidRPr="00055CC3">
        <w:rPr>
          <w:sz w:val="24"/>
        </w:rPr>
        <w:t>ч</w:t>
      </w:r>
      <w:r w:rsidRPr="00055CC3">
        <w:rPr>
          <w:sz w:val="24"/>
        </w:rPr>
        <w:t>ного опыта;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rStyle w:val="Zag11"/>
          <w:sz w:val="24"/>
        </w:rPr>
      </w:pPr>
      <w:r w:rsidRPr="00055CC3">
        <w:rPr>
          <w:sz w:val="24"/>
        </w:rPr>
        <w:t>составлять устный рассказ на основе прочитанных про</w:t>
      </w:r>
      <w:r w:rsidRPr="00055CC3">
        <w:rPr>
          <w:spacing w:val="2"/>
          <w:sz w:val="24"/>
        </w:rPr>
        <w:t>изведений с учетом коммуник</w:t>
      </w:r>
      <w:r w:rsidRPr="00055CC3">
        <w:rPr>
          <w:spacing w:val="2"/>
          <w:sz w:val="24"/>
        </w:rPr>
        <w:t>а</w:t>
      </w:r>
      <w:r w:rsidRPr="00055CC3">
        <w:rPr>
          <w:spacing w:val="2"/>
          <w:sz w:val="24"/>
        </w:rPr>
        <w:t xml:space="preserve">тивной задачи (для разных </w:t>
      </w:r>
      <w:r w:rsidRPr="00055CC3">
        <w:rPr>
          <w:sz w:val="24"/>
        </w:rPr>
        <w:t>адресатов).</w:t>
      </w:r>
    </w:p>
    <w:p w:rsidR="00F73BBB" w:rsidRPr="00055CC3" w:rsidRDefault="00F73BBB" w:rsidP="00F73BB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rFonts w:eastAsia="@Arial Unicode MS"/>
          <w:b/>
          <w:i/>
          <w:iCs/>
          <w:sz w:val="24"/>
        </w:rPr>
      </w:pPr>
      <w:r w:rsidRPr="00055CC3">
        <w:rPr>
          <w:rStyle w:val="Zag11"/>
          <w:rFonts w:eastAsia="@Arial Unicode MS"/>
          <w:b/>
          <w:i/>
          <w:sz w:val="24"/>
        </w:rPr>
        <w:t>Выпускник получит возможность научиться: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 xml:space="preserve">вести рассказ (или повествование) на основе сюжета </w:t>
      </w:r>
      <w:r w:rsidRPr="00055CC3">
        <w:rPr>
          <w:spacing w:val="2"/>
          <w:sz w:val="24"/>
        </w:rPr>
        <w:t>известного литературного прои</w:t>
      </w:r>
      <w:r w:rsidRPr="00055CC3">
        <w:rPr>
          <w:spacing w:val="2"/>
          <w:sz w:val="24"/>
        </w:rPr>
        <w:t>з</w:t>
      </w:r>
      <w:r w:rsidRPr="00055CC3">
        <w:rPr>
          <w:spacing w:val="2"/>
          <w:sz w:val="24"/>
        </w:rPr>
        <w:t xml:space="preserve">ведения, дополняя и/или </w:t>
      </w:r>
      <w:r w:rsidRPr="00055CC3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 xml:space="preserve">писать сочинения по поводу прочитанного в виде </w:t>
      </w:r>
      <w:proofErr w:type="gramStart"/>
      <w:r w:rsidRPr="00055CC3">
        <w:rPr>
          <w:sz w:val="24"/>
        </w:rPr>
        <w:t>читательских</w:t>
      </w:r>
      <w:proofErr w:type="gramEnd"/>
      <w:r w:rsidRPr="00055CC3">
        <w:rPr>
          <w:sz w:val="24"/>
        </w:rPr>
        <w:t xml:space="preserve"> аннотации или отзыва;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bCs/>
          <w:sz w:val="24"/>
        </w:rPr>
      </w:pPr>
      <w:r w:rsidRPr="00055CC3">
        <w:rPr>
          <w:sz w:val="24"/>
        </w:rPr>
        <w:t xml:space="preserve">создавать проекты в виде книжек-самоделок, презентаций с </w:t>
      </w:r>
      <w:r w:rsidRPr="00055CC3">
        <w:rPr>
          <w:bCs/>
          <w:sz w:val="24"/>
        </w:rPr>
        <w:t>аудиовизуальной поддер</w:t>
      </w:r>
      <w:r w:rsidRPr="00055CC3">
        <w:rPr>
          <w:bCs/>
          <w:sz w:val="24"/>
        </w:rPr>
        <w:t>ж</w:t>
      </w:r>
      <w:r w:rsidRPr="00055CC3">
        <w:rPr>
          <w:bCs/>
          <w:sz w:val="24"/>
        </w:rPr>
        <w:t>кой и пояснениями;</w:t>
      </w:r>
    </w:p>
    <w:p w:rsidR="00F73BBB" w:rsidRPr="00055CC3" w:rsidRDefault="00F73BBB" w:rsidP="00F73BBB">
      <w:pPr>
        <w:pStyle w:val="21"/>
        <w:spacing w:line="240" w:lineRule="auto"/>
        <w:ind w:firstLine="709"/>
        <w:rPr>
          <w:sz w:val="24"/>
        </w:rPr>
      </w:pPr>
      <w:r w:rsidRPr="00055CC3">
        <w:rPr>
          <w:sz w:val="24"/>
        </w:rPr>
        <w:t>работать в группе, создавая сценарии и инсценируя прочитанное (прослушанное, со</w:t>
      </w:r>
      <w:r w:rsidRPr="00055CC3">
        <w:rPr>
          <w:sz w:val="24"/>
        </w:rPr>
        <w:t>з</w:t>
      </w:r>
      <w:r w:rsidRPr="00055CC3">
        <w:rPr>
          <w:sz w:val="24"/>
        </w:rPr>
        <w:t xml:space="preserve">данное самостоятельно) художественное произведение, в том числе и в виде </w:t>
      </w:r>
      <w:proofErr w:type="spellStart"/>
      <w:r w:rsidRPr="00055CC3">
        <w:rPr>
          <w:sz w:val="24"/>
        </w:rPr>
        <w:t>мультимедийного</w:t>
      </w:r>
      <w:proofErr w:type="spellEnd"/>
      <w:r w:rsidRPr="00055CC3">
        <w:rPr>
          <w:sz w:val="24"/>
        </w:rPr>
        <w:t xml:space="preserve"> пр</w:t>
      </w:r>
      <w:r w:rsidRPr="00055CC3">
        <w:rPr>
          <w:sz w:val="24"/>
        </w:rPr>
        <w:t>о</w:t>
      </w:r>
      <w:r w:rsidRPr="00055CC3">
        <w:rPr>
          <w:sz w:val="24"/>
        </w:rPr>
        <w:t>дукта (мультфильма).</w:t>
      </w:r>
    </w:p>
    <w:p w:rsidR="00F73BBB" w:rsidRPr="00B04947" w:rsidRDefault="00F73BBB" w:rsidP="00F73BBB">
      <w:pPr>
        <w:pStyle w:val="a7"/>
        <w:rPr>
          <w:b/>
          <w:sz w:val="24"/>
          <w:szCs w:val="24"/>
        </w:rPr>
      </w:pPr>
      <w:r w:rsidRPr="00B04947">
        <w:rPr>
          <w:b/>
          <w:sz w:val="24"/>
          <w:szCs w:val="24"/>
        </w:rPr>
        <w:t>Учебно-методический комплекс (УМК)</w:t>
      </w:r>
      <w:r>
        <w:rPr>
          <w:b/>
          <w:sz w:val="24"/>
          <w:szCs w:val="24"/>
        </w:rPr>
        <w:t xml:space="preserve"> «Школа России»</w:t>
      </w:r>
    </w:p>
    <w:p w:rsidR="00F73BBB" w:rsidRPr="0005284F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рабочих программ используются учебно-методические комплекты, включающие: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 программы В.Г. Горецкого, В.А.Кирюшкина, А.Ф. </w:t>
      </w:r>
      <w:proofErr w:type="spellStart"/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«Обучения грамоте» и авторской программы Л.Ф. Климановой, В.Г. Горецкого, М.В. </w:t>
      </w:r>
      <w:proofErr w:type="spellStart"/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чтение»: (УМК «Школа России») для 1 – 4 классы, Москва «Просвещение»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В.Г.Горецкий, Л.А.Виноградская, </w:t>
      </w:r>
      <w:proofErr w:type="spellStart"/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М.В.Бойкина</w:t>
      </w:r>
      <w:proofErr w:type="spellEnd"/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Азбука. 1 класс. Части 1,2.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Учебник. Л.Ф.Климанова, В.Г. Горецкий, Л. А. Виноградская. 1 класс. Часть 1, 2.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Учебник. Л.Ф.Климанова, В.Г. Горецкий, Л. А. Виноградская.2 класс. Часть 1, 2.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Учебник. Л.Ф.Климанова, В.Г. Горецкий, Л. А. Виноградская.3 класс. Часть 1, 2.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Учебник. Л.Ф.Климанова, В.Г. Горецкий, Л. А. Виноградская.4 класс. Часть 1, 2.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Л.Ф. Уроки литературного чтения. Поурочные разработки. 1 класс.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Л.Ф., Горецкий В.Г. Уроки литературного чтения. Поурочные разработки. 2 класс.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Л.Ф., Горецкий В.Г., Голованова М.В. Уроки литературного чтения. Поурочные разработки. 3 класс.</w:t>
      </w:r>
    </w:p>
    <w:p w:rsidR="00F73BBB" w:rsidRPr="00F73BBB" w:rsidRDefault="00F73BBB" w:rsidP="00F73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Л.Ф., Горецкий В.Г., Голованова М.В. Уроки литературного чтения. Поурочные разработки. 4 класс.</w:t>
      </w:r>
    </w:p>
    <w:p w:rsidR="00F73BBB" w:rsidRDefault="00F73BBB" w:rsidP="00F73BB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BBB" w:rsidRPr="0005284F" w:rsidRDefault="00F73BBB" w:rsidP="00F73BB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4 года.</w:t>
      </w:r>
    </w:p>
    <w:p w:rsidR="00F73BBB" w:rsidRDefault="00F73BBB" w:rsidP="009B0D3D">
      <w:pPr>
        <w:shd w:val="clear" w:color="auto" w:fill="FFFFFF"/>
        <w:tabs>
          <w:tab w:val="left" w:pos="893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3BBB" w:rsidRDefault="00F73BBB" w:rsidP="009B0D3D">
      <w:pPr>
        <w:shd w:val="clear" w:color="auto" w:fill="FFFFFF"/>
        <w:tabs>
          <w:tab w:val="left" w:pos="893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3BBB" w:rsidRDefault="00F73BBB" w:rsidP="009B0D3D">
      <w:pPr>
        <w:shd w:val="clear" w:color="auto" w:fill="FFFFFF"/>
        <w:tabs>
          <w:tab w:val="left" w:pos="893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F73BBB" w:rsidSect="0073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5F90"/>
    <w:multiLevelType w:val="hybridMultilevel"/>
    <w:tmpl w:val="9864D5F8"/>
    <w:lvl w:ilvl="0" w:tplc="440CD0D4">
      <w:start w:val="1"/>
      <w:numFmt w:val="upperLetter"/>
      <w:lvlText w:val="%1"/>
      <w:lvlJc w:val="left"/>
    </w:lvl>
    <w:lvl w:ilvl="1" w:tplc="D3F8664E">
      <w:start w:val="1"/>
      <w:numFmt w:val="bullet"/>
      <w:lvlText w:val=""/>
      <w:lvlJc w:val="left"/>
    </w:lvl>
    <w:lvl w:ilvl="2" w:tplc="29864E98">
      <w:start w:val="1"/>
      <w:numFmt w:val="bullet"/>
      <w:lvlText w:val="в"/>
      <w:lvlJc w:val="left"/>
    </w:lvl>
    <w:lvl w:ilvl="3" w:tplc="85AEF2DE">
      <w:numFmt w:val="decimal"/>
      <w:lvlText w:val=""/>
      <w:lvlJc w:val="left"/>
    </w:lvl>
    <w:lvl w:ilvl="4" w:tplc="D646F044">
      <w:numFmt w:val="decimal"/>
      <w:lvlText w:val=""/>
      <w:lvlJc w:val="left"/>
    </w:lvl>
    <w:lvl w:ilvl="5" w:tplc="1922B6B4">
      <w:numFmt w:val="decimal"/>
      <w:lvlText w:val=""/>
      <w:lvlJc w:val="left"/>
    </w:lvl>
    <w:lvl w:ilvl="6" w:tplc="CEDE9D2E">
      <w:numFmt w:val="decimal"/>
      <w:lvlText w:val=""/>
      <w:lvlJc w:val="left"/>
    </w:lvl>
    <w:lvl w:ilvl="7" w:tplc="99A6E8C4">
      <w:numFmt w:val="decimal"/>
      <w:lvlText w:val=""/>
      <w:lvlJc w:val="left"/>
    </w:lvl>
    <w:lvl w:ilvl="8" w:tplc="23E46912">
      <w:numFmt w:val="decimal"/>
      <w:lvlText w:val=""/>
      <w:lvlJc w:val="left"/>
    </w:lvl>
  </w:abstractNum>
  <w:abstractNum w:abstractNumId="2">
    <w:nsid w:val="04067A3E"/>
    <w:multiLevelType w:val="multilevel"/>
    <w:tmpl w:val="C65EB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67F0B"/>
    <w:multiLevelType w:val="hybridMultilevel"/>
    <w:tmpl w:val="2442800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52AE"/>
    <w:multiLevelType w:val="hybridMultilevel"/>
    <w:tmpl w:val="553A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8619A"/>
    <w:multiLevelType w:val="multilevel"/>
    <w:tmpl w:val="1A64E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C146B"/>
    <w:multiLevelType w:val="multilevel"/>
    <w:tmpl w:val="094AC0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D46E8"/>
    <w:multiLevelType w:val="hybridMultilevel"/>
    <w:tmpl w:val="D4B4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76A8A"/>
    <w:multiLevelType w:val="hybridMultilevel"/>
    <w:tmpl w:val="F2CC445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E11D4"/>
    <w:multiLevelType w:val="multilevel"/>
    <w:tmpl w:val="4BD816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1770F"/>
    <w:multiLevelType w:val="multilevel"/>
    <w:tmpl w:val="920AF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97E43"/>
    <w:multiLevelType w:val="hybridMultilevel"/>
    <w:tmpl w:val="4D226772"/>
    <w:lvl w:ilvl="0" w:tplc="64FED78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31F833BB"/>
    <w:multiLevelType w:val="hybridMultilevel"/>
    <w:tmpl w:val="91D2D04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F23"/>
    <w:multiLevelType w:val="hybridMultilevel"/>
    <w:tmpl w:val="0CAEAB9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62A18"/>
    <w:multiLevelType w:val="hybridMultilevel"/>
    <w:tmpl w:val="4874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50CBA"/>
    <w:multiLevelType w:val="multilevel"/>
    <w:tmpl w:val="ED768A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E290F"/>
    <w:multiLevelType w:val="hybridMultilevel"/>
    <w:tmpl w:val="CFEC499A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04147"/>
    <w:multiLevelType w:val="hybridMultilevel"/>
    <w:tmpl w:val="1A0ED39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C671D"/>
    <w:multiLevelType w:val="multilevel"/>
    <w:tmpl w:val="3D9035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C01BA"/>
    <w:multiLevelType w:val="hybridMultilevel"/>
    <w:tmpl w:val="E1CA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4004"/>
    <w:multiLevelType w:val="multilevel"/>
    <w:tmpl w:val="219221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70928"/>
    <w:multiLevelType w:val="hybridMultilevel"/>
    <w:tmpl w:val="040E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C7EE5"/>
    <w:multiLevelType w:val="hybridMultilevel"/>
    <w:tmpl w:val="FB9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6442"/>
    <w:multiLevelType w:val="hybridMultilevel"/>
    <w:tmpl w:val="98DCD3B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A0530"/>
    <w:multiLevelType w:val="hybridMultilevel"/>
    <w:tmpl w:val="4B1A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64A5A"/>
    <w:multiLevelType w:val="hybridMultilevel"/>
    <w:tmpl w:val="5DF2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9"/>
  </w:num>
  <w:num w:numId="5">
    <w:abstractNumId w:val="24"/>
  </w:num>
  <w:num w:numId="6">
    <w:abstractNumId w:val="21"/>
  </w:num>
  <w:num w:numId="7">
    <w:abstractNumId w:val="4"/>
  </w:num>
  <w:num w:numId="8">
    <w:abstractNumId w:val="7"/>
  </w:num>
  <w:num w:numId="9">
    <w:abstractNumId w:val="14"/>
  </w:num>
  <w:num w:numId="10">
    <w:abstractNumId w:val="23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12"/>
  </w:num>
  <w:num w:numId="17">
    <w:abstractNumId w:val="8"/>
  </w:num>
  <w:num w:numId="18">
    <w:abstractNumId w:val="3"/>
  </w:num>
  <w:num w:numId="19">
    <w:abstractNumId w:val="6"/>
  </w:num>
  <w:num w:numId="20">
    <w:abstractNumId w:val="15"/>
  </w:num>
  <w:num w:numId="21">
    <w:abstractNumId w:val="11"/>
  </w:num>
  <w:num w:numId="22">
    <w:abstractNumId w:val="2"/>
  </w:num>
  <w:num w:numId="23">
    <w:abstractNumId w:val="5"/>
  </w:num>
  <w:num w:numId="24">
    <w:abstractNumId w:val="20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E6"/>
    <w:rsid w:val="000A4A89"/>
    <w:rsid w:val="001F5E2A"/>
    <w:rsid w:val="004853BE"/>
    <w:rsid w:val="00732515"/>
    <w:rsid w:val="00783C18"/>
    <w:rsid w:val="00796276"/>
    <w:rsid w:val="008E1CE6"/>
    <w:rsid w:val="009209A7"/>
    <w:rsid w:val="009B0D3D"/>
    <w:rsid w:val="00EE6D99"/>
    <w:rsid w:val="00F73BBB"/>
    <w:rsid w:val="00F9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A7"/>
    <w:pPr>
      <w:ind w:left="720"/>
      <w:contextualSpacing/>
    </w:pPr>
  </w:style>
  <w:style w:type="paragraph" w:customStyle="1" w:styleId="1">
    <w:name w:val="Без интервала1"/>
    <w:basedOn w:val="a"/>
    <w:qFormat/>
    <w:rsid w:val="00EE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uiPriority w:val="20"/>
    <w:qFormat/>
    <w:rsid w:val="00F9340B"/>
    <w:rPr>
      <w:rFonts w:ascii="Times New Roman" w:hAnsi="Times New Roman" w:cs="Times New Roman"/>
      <w:b/>
      <w:bCs/>
      <w:i/>
      <w:iCs/>
    </w:rPr>
  </w:style>
  <w:style w:type="paragraph" w:styleId="a5">
    <w:name w:val="Normal (Web)"/>
    <w:aliases w:val="Normal (Web) Char"/>
    <w:basedOn w:val="a"/>
    <w:link w:val="a6"/>
    <w:rsid w:val="00F934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aliases w:val="Normal (Web) Char Знак"/>
    <w:link w:val="a5"/>
    <w:rsid w:val="00F934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9340B"/>
  </w:style>
  <w:style w:type="paragraph" w:styleId="a7">
    <w:name w:val="No Spacing"/>
    <w:uiPriority w:val="1"/>
    <w:qFormat/>
    <w:rsid w:val="00F73B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Zag11">
    <w:name w:val="Zag_11"/>
    <w:rsid w:val="00F73BBB"/>
    <w:rPr>
      <w:color w:val="000000"/>
      <w:w w:val="100"/>
    </w:rPr>
  </w:style>
  <w:style w:type="paragraph" w:customStyle="1" w:styleId="a8">
    <w:name w:val="Основной"/>
    <w:basedOn w:val="a"/>
    <w:link w:val="a9"/>
    <w:uiPriority w:val="99"/>
    <w:rsid w:val="00F73BB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73BB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F73BB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73BBB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Знак"/>
    <w:link w:val="a8"/>
    <w:uiPriority w:val="99"/>
    <w:rsid w:val="00F73B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Гаара</dc:creator>
  <cp:keywords/>
  <dc:description/>
  <cp:lastModifiedBy>Пользователь Windows</cp:lastModifiedBy>
  <cp:revision>4</cp:revision>
  <dcterms:created xsi:type="dcterms:W3CDTF">2020-11-29T16:49:00Z</dcterms:created>
  <dcterms:modified xsi:type="dcterms:W3CDTF">2020-12-29T10:10:00Z</dcterms:modified>
</cp:coreProperties>
</file>