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5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Аннотация к</w:t>
      </w:r>
      <w:r w:rsidRPr="00417445">
        <w:rPr>
          <w:b/>
          <w:sz w:val="28"/>
          <w:szCs w:val="40"/>
        </w:rPr>
        <w:t xml:space="preserve"> рабочей программ</w:t>
      </w:r>
      <w:r>
        <w:rPr>
          <w:b/>
          <w:sz w:val="28"/>
          <w:szCs w:val="40"/>
        </w:rPr>
        <w:t>е у</w:t>
      </w:r>
      <w:r w:rsidR="00E15889">
        <w:rPr>
          <w:b/>
          <w:sz w:val="28"/>
          <w:szCs w:val="40"/>
        </w:rPr>
        <w:t>чебного предмета «Экономика</w:t>
      </w:r>
      <w:r>
        <w:rPr>
          <w:b/>
          <w:sz w:val="28"/>
          <w:szCs w:val="40"/>
        </w:rPr>
        <w:t>»</w:t>
      </w:r>
    </w:p>
    <w:p w:rsidR="002C4785" w:rsidRPr="00417445" w:rsidRDefault="00E15889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10-11</w:t>
      </w:r>
      <w:r w:rsidR="002C4785">
        <w:rPr>
          <w:b/>
          <w:sz w:val="28"/>
          <w:szCs w:val="40"/>
        </w:rPr>
        <w:t xml:space="preserve"> класс</w:t>
      </w:r>
    </w:p>
    <w:p w:rsidR="002C4785" w:rsidRDefault="002C4785" w:rsidP="002C4785">
      <w:pPr>
        <w:jc w:val="center"/>
        <w:rPr>
          <w:b/>
          <w:sz w:val="28"/>
          <w:szCs w:val="40"/>
        </w:rPr>
      </w:pPr>
    </w:p>
    <w:p w:rsidR="002C4785" w:rsidRDefault="002C4785" w:rsidP="002C4785">
      <w:pPr>
        <w:ind w:firstLine="709"/>
        <w:jc w:val="center"/>
        <w:rPr>
          <w:b/>
        </w:rPr>
      </w:pPr>
      <w:r w:rsidRPr="00234665">
        <w:rPr>
          <w:b/>
        </w:rPr>
        <w:t>Основа для составления программы</w:t>
      </w:r>
    </w:p>
    <w:p w:rsidR="00E15889" w:rsidRDefault="00E15889" w:rsidP="002C4785">
      <w:pPr>
        <w:ind w:firstLine="709"/>
        <w:jc w:val="center"/>
        <w:rPr>
          <w:b/>
        </w:rPr>
      </w:pPr>
    </w:p>
    <w:p w:rsidR="00E15889" w:rsidRPr="00132DAA" w:rsidRDefault="00E15889" w:rsidP="00E15889">
      <w:pPr>
        <w:autoSpaceDE w:val="0"/>
        <w:autoSpaceDN w:val="0"/>
        <w:adjustRightInd w:val="0"/>
        <w:ind w:firstLine="709"/>
        <w:jc w:val="both"/>
      </w:pPr>
      <w:r w:rsidRPr="00132DAA">
        <w:t>Рабочая программа по у</w:t>
      </w:r>
      <w:r>
        <w:t>чебному предмету «Экономика» для 10-11</w:t>
      </w:r>
      <w:r w:rsidRPr="00132DAA">
        <w:t xml:space="preserve"> классов составлена в соответствии с Федеральным законом </w:t>
      </w:r>
      <w:r w:rsidRPr="00132DAA">
        <w:rPr>
          <w:color w:val="000000"/>
        </w:rPr>
        <w:t xml:space="preserve">от 29 декабря 2012 г. № 273-ФЗ </w:t>
      </w:r>
      <w:r w:rsidRPr="00132DAA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t>среднего</w:t>
      </w:r>
      <w:r w:rsidRPr="00132DAA">
        <w:t xml:space="preserve"> общего образования, н</w:t>
      </w:r>
      <w:r w:rsidRPr="00132DAA">
        <w:rPr>
          <w:bCs/>
        </w:rPr>
        <w:t xml:space="preserve">а основе </w:t>
      </w:r>
      <w:r w:rsidRPr="00132DAA">
        <w:t xml:space="preserve">основной образовательной программы </w:t>
      </w:r>
      <w:r>
        <w:t>среднего</w:t>
      </w:r>
      <w:r w:rsidRPr="00132DAA">
        <w:t xml:space="preserve"> общего образования МАОУ «Лицей № 5» Камышловского ГО,</w:t>
      </w:r>
      <w:r w:rsidRPr="00132DAA">
        <w:rPr>
          <w:bCs/>
        </w:rPr>
        <w:t xml:space="preserve"> примерной программы по </w:t>
      </w:r>
      <w:r>
        <w:rPr>
          <w:bCs/>
        </w:rPr>
        <w:t>экономике</w:t>
      </w:r>
      <w:r w:rsidRPr="00132DAA">
        <w:rPr>
          <w:bCs/>
        </w:rPr>
        <w:t xml:space="preserve">, авторской рабочей программы к </w:t>
      </w:r>
      <w:r>
        <w:t>УМК Р. И</w:t>
      </w:r>
      <w:r w:rsidRPr="00132DAA">
        <w:t xml:space="preserve">. </w:t>
      </w:r>
      <w:r>
        <w:t>Хасбулатова «Экономика</w:t>
      </w:r>
      <w:r w:rsidRPr="00132DAA">
        <w:t>» для средней школы (10—11 классы)</w:t>
      </w:r>
      <w:r>
        <w:t>,</w:t>
      </w:r>
      <w:r w:rsidRPr="00132DAA">
        <w:t xml:space="preserve"> М.: </w:t>
      </w:r>
      <w:r>
        <w:t>Дрофа, 201</w:t>
      </w:r>
      <w:r w:rsidR="00BD5D87">
        <w:t>9</w:t>
      </w:r>
      <w:r>
        <w:t xml:space="preserve"> </w:t>
      </w:r>
      <w:r w:rsidRPr="00132DAA">
        <w:t xml:space="preserve">и рассчитана на </w:t>
      </w:r>
      <w:r>
        <w:t>углубленный</w:t>
      </w:r>
      <w:r w:rsidRPr="00132DAA">
        <w:t xml:space="preserve"> уровень обучения. </w:t>
      </w:r>
    </w:p>
    <w:p w:rsidR="002C4785" w:rsidRDefault="002C4785" w:rsidP="00022859">
      <w:pPr>
        <w:ind w:firstLine="709"/>
        <w:jc w:val="both"/>
        <w:rPr>
          <w:bCs/>
        </w:rPr>
      </w:pPr>
    </w:p>
    <w:p w:rsidR="002C4785" w:rsidRDefault="002C4785" w:rsidP="002C4785">
      <w:pPr>
        <w:ind w:firstLine="709"/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E15889" w:rsidRDefault="00E15889" w:rsidP="002C4785">
      <w:pPr>
        <w:ind w:firstLine="709"/>
        <w:jc w:val="center"/>
        <w:rPr>
          <w:b/>
          <w:bCs/>
        </w:rPr>
      </w:pPr>
    </w:p>
    <w:p w:rsidR="00E15889" w:rsidRPr="00234665" w:rsidRDefault="00E15889" w:rsidP="00E15889">
      <w:pPr>
        <w:ind w:firstLine="709"/>
        <w:jc w:val="both"/>
        <w:rPr>
          <w:b/>
          <w:bCs/>
        </w:rPr>
      </w:pPr>
      <w:r>
        <w:rPr>
          <w:bCs/>
        </w:rPr>
        <w:t>Учебный предмет «</w:t>
      </w:r>
      <w:r>
        <w:t>Экономика</w:t>
      </w:r>
      <w:r w:rsidRPr="00132DAA">
        <w:rPr>
          <w:bCs/>
        </w:rPr>
        <w:t>» изучается</w:t>
      </w:r>
      <w:r>
        <w:rPr>
          <w:bCs/>
        </w:rPr>
        <w:t xml:space="preserve"> на углубленном уровне</w:t>
      </w:r>
      <w:r w:rsidRPr="00132DAA">
        <w:rPr>
          <w:bCs/>
        </w:rPr>
        <w:t xml:space="preserve"> </w:t>
      </w:r>
      <w:r>
        <w:rPr>
          <w:bCs/>
        </w:rPr>
        <w:t>2</w:t>
      </w:r>
      <w:r w:rsidRPr="00132DAA">
        <w:rPr>
          <w:bCs/>
        </w:rPr>
        <w:t xml:space="preserve"> ч</w:t>
      </w:r>
      <w:r>
        <w:rPr>
          <w:bCs/>
        </w:rPr>
        <w:t>аса в неделю, 70 часов в год в 10 классе, 68 часов в год в 11 классе, 138</w:t>
      </w:r>
      <w:r w:rsidRPr="00132DAA">
        <w:rPr>
          <w:bCs/>
        </w:rPr>
        <w:t xml:space="preserve"> часов за курс </w:t>
      </w:r>
      <w:r>
        <w:rPr>
          <w:bCs/>
        </w:rPr>
        <w:t>среднего</w:t>
      </w:r>
      <w:r w:rsidRPr="00132DAA">
        <w:rPr>
          <w:bCs/>
        </w:rPr>
        <w:t xml:space="preserve"> общего образования.</w:t>
      </w:r>
    </w:p>
    <w:p w:rsidR="00EB4296" w:rsidRPr="00234665" w:rsidRDefault="00EB4296" w:rsidP="00EB4296">
      <w:pPr>
        <w:ind w:firstLine="709"/>
        <w:jc w:val="center"/>
        <w:rPr>
          <w:b/>
          <w:bCs/>
        </w:rPr>
      </w:pPr>
      <w:r w:rsidRPr="00234665">
        <w:rPr>
          <w:b/>
          <w:bCs/>
        </w:rPr>
        <w:t>Предметные результаты освоения учебного предмета</w:t>
      </w:r>
    </w:p>
    <w:p w:rsidR="0087678F" w:rsidRPr="00EB4296" w:rsidRDefault="00EB4296" w:rsidP="00EB4296">
      <w:pPr>
        <w:ind w:firstLine="709"/>
        <w:jc w:val="center"/>
        <w:rPr>
          <w:b/>
          <w:bCs/>
        </w:rPr>
      </w:pPr>
      <w:r w:rsidRPr="00EB4296">
        <w:rPr>
          <w:b/>
          <w:bCs/>
        </w:rPr>
        <w:t xml:space="preserve"> </w:t>
      </w:r>
      <w:r w:rsidR="00E15889">
        <w:rPr>
          <w:b/>
          <w:bCs/>
        </w:rPr>
        <w:t>«Экономика</w:t>
      </w:r>
      <w:r w:rsidR="0087678F" w:rsidRPr="00EB4296">
        <w:rPr>
          <w:b/>
          <w:bCs/>
        </w:rPr>
        <w:t>»</w:t>
      </w:r>
    </w:p>
    <w:p w:rsidR="0087678F" w:rsidRDefault="0087678F" w:rsidP="0087678F">
      <w:pPr>
        <w:jc w:val="center"/>
        <w:rPr>
          <w:b/>
          <w:szCs w:val="40"/>
        </w:rPr>
      </w:pPr>
    </w:p>
    <w:p w:rsidR="00E15889" w:rsidRPr="00E15889" w:rsidRDefault="00E15889" w:rsidP="00E15889">
      <w:pPr>
        <w:ind w:firstLine="709"/>
        <w:jc w:val="both"/>
        <w:rPr>
          <w:b/>
        </w:rPr>
      </w:pPr>
      <w:r w:rsidRPr="00E15889">
        <w:rPr>
          <w:b/>
        </w:rPr>
        <w:t>В результате изучения учебного предмета «Экономика» на уровне среднего общего образования:</w:t>
      </w:r>
    </w:p>
    <w:p w:rsidR="00E15889" w:rsidRPr="00E15889" w:rsidRDefault="00E15889" w:rsidP="00E15889">
      <w:pPr>
        <w:ind w:firstLine="709"/>
        <w:jc w:val="both"/>
      </w:pPr>
      <w:r w:rsidRPr="00E15889">
        <w:rPr>
          <w:b/>
        </w:rPr>
        <w:t>Выпускник на углубленном уровне научится:</w:t>
      </w:r>
    </w:p>
    <w:p w:rsidR="00E15889" w:rsidRPr="00E15889" w:rsidRDefault="00E15889" w:rsidP="00E15889">
      <w:pPr>
        <w:keepNext/>
        <w:keepLines/>
        <w:tabs>
          <w:tab w:val="center" w:pos="5032"/>
        </w:tabs>
        <w:ind w:firstLine="709"/>
        <w:jc w:val="both"/>
      </w:pPr>
      <w:bookmarkStart w:id="0" w:name="bookmark17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Основные концепции экономики</w:t>
      </w:r>
      <w:bookmarkEnd w:id="0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ab/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определять границы применимости методов экономической теории;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проблему альтернативной стоимости;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сов;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представлять в виде инфографики кривую производственных возможностей и характеризовать её;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иллюстрировать примерами факторы производства;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характеризовать типы экономических систем;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различать абсолютные и сравнительные преимущества в из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держках производства;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1" w:name="bookmark18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Микроэкономика</w:t>
      </w:r>
      <w:bookmarkEnd w:id="1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характеризовать экономику семьи; анализировать структуру бюджета собственной семьи;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строить личный финансовый план;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ситуацию на реальных рынках с точки зрения продавцов и покупателей;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принимать рациональные решения в условиях относитель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ной ограниченности доступных ресурсов;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собственное потребительское поведение;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определять роль кредита в современной экономике;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применять навыки расчёта сумм кредита и ипотеки в реаль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на примерах и представлять в виде инфографики законы спроса и предложения;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определять значимость и классифицировать условия, влияю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щие на спрос и предложение;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приводить примеры товаров Гиффена;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на примерах эластичность спроса и предложения;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lastRenderedPageBreak/>
        <w:t>объяснять и различать организационно-правовые формы предпринимательской деятельности;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российских предприятий разных орга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низационно-правовых форм;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практическое назначение франчайзинга и сферы его применения;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различать и представлять в виде инфографики виды издер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жек производства;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издержки, выручку и прибыль фирмы;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социально-экономическую роль и функции пред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принимательства;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сравнивать виды ценных бумаг;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страховые услуги;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определять практическое назначение основных функций ме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неджмента;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определять место маркетинга в деятельности организации;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эффективной рекламы;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разрабатывать бизнес-план;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сравнивать рынки с интенсивной и несовершенной конкурен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цией;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называть цели антимонопольной политики государства;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взаимосвязь факторов производства и факторов дохода;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факторов, влияющих на производитель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ность труда;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2" w:name="bookmark19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Макроэкономика</w:t>
      </w:r>
      <w:bookmarkEnd w:id="2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на примерах различные роли государства в рыноч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ной экономике;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характеризовать доходную и расходную части государствен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ного бюджета;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указывать основные последствия макроэкономических про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 xml:space="preserve">—  объяснять макроэкономическое равновесие в модели </w:t>
      </w:r>
      <w:r w:rsidRPr="00E15889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E15889">
        <w:rPr>
          <w:rFonts w:ascii="Times New Roman" w:hAnsi="Times New Roman" w:cs="Times New Roman"/>
          <w:sz w:val="24"/>
          <w:szCs w:val="24"/>
          <w:lang w:val="en-US" w:bidi="en-US"/>
        </w:rPr>
        <w:t>AD</w:t>
      </w:r>
      <w:r w:rsidRPr="00E15889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E15889">
        <w:rPr>
          <w:rFonts w:ascii="Times New Roman" w:hAnsi="Times New Roman" w:cs="Times New Roman"/>
          <w:sz w:val="24"/>
          <w:szCs w:val="24"/>
          <w:lang w:val="en-US" w:bidi="en-US"/>
        </w:rPr>
        <w:t>AS</w:t>
      </w:r>
      <w:r w:rsidRPr="00E15889">
        <w:rPr>
          <w:rFonts w:ascii="Times New Roman" w:hAnsi="Times New Roman" w:cs="Times New Roman"/>
          <w:sz w:val="24"/>
          <w:szCs w:val="24"/>
          <w:lang w:bidi="en-US"/>
        </w:rPr>
        <w:t>»;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приводить примеры сфер применения показателя ВНП;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производить расчёт ВВП;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приводить примеры экономической функции денег в реаль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различать сферы применения различных форм денег;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взаимосвязь основных элементов банковской си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стемы;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различных видов инфляции;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 xml:space="preserve">— находить в реальных ситуациях последствия инфляции; 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 xml:space="preserve">— применять способы анализа индекса потребительских цен; 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характеризовать основные направления антиинфляционной политики государства;</w:t>
      </w:r>
    </w:p>
    <w:p w:rsidR="00E15889" w:rsidRPr="00E15889" w:rsidRDefault="00E15889" w:rsidP="00E15889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5889">
        <w:rPr>
          <w:sz w:val="24"/>
          <w:szCs w:val="24"/>
        </w:rPr>
        <w:t>— различать виды безработицы;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находить в реальных условиях причины и последствия безра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ботицы;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определять целесообразность мер государственной политики для снижения уровня безработицы;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факторов, влияющих на экономический рост;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экономических циклов в разные истори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ческие эпохи;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3" w:name="bookmark20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Международная экономика</w:t>
      </w:r>
      <w:bookmarkEnd w:id="3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назначение международной торговли;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анализировать систему регулирования внешней торговли на государственном уровне;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различать экспорт и импорт;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курсы мировых валют;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объяснять влияние международных экономических факто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ров на валютный курс;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lastRenderedPageBreak/>
        <w:t>— различать виды международных расчётов;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глобальные проблемы международных эконо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мических отношений;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приводить примеры глобальных экономических проблем;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роль экономических организаций в социально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-экономическом развитии общества;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приводить примеры этических норм и нравственных ценно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стей в экономической деятельности отдельных людей и обще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анализировать текст экономического содержания по между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народной экономике;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объяснять особенности современной экономики России.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889">
        <w:rPr>
          <w:rFonts w:ascii="Times New Roman" w:hAnsi="Times New Roman" w:cs="Times New Roman"/>
          <w:b/>
          <w:sz w:val="24"/>
          <w:szCs w:val="24"/>
        </w:rPr>
        <w:t>Выпускник на углублённом уровне получит возможность на</w:t>
      </w:r>
      <w:r w:rsidRPr="00E15889">
        <w:rPr>
          <w:rFonts w:ascii="Times New Roman" w:hAnsi="Times New Roman" w:cs="Times New Roman"/>
          <w:b/>
          <w:sz w:val="24"/>
          <w:szCs w:val="24"/>
        </w:rPr>
        <w:softHyphen/>
        <w:t>учиться: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4" w:name="bookmark21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Основные концепции экономики</w:t>
      </w:r>
      <w:bookmarkEnd w:id="4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критически осмысливать актуальную экономическую инфор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мацию, поступающую из разных источников, и формулиро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вать на этой основе собственные заключения и оценочные су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ждения;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ники информации;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владеть приёмами работы с аналитической экономической информацией;</w:t>
      </w:r>
    </w:p>
    <w:p w:rsidR="00E15889" w:rsidRPr="00E15889" w:rsidRDefault="00E15889" w:rsidP="00E15889">
      <w:pPr>
        <w:ind w:firstLine="709"/>
        <w:jc w:val="both"/>
      </w:pPr>
      <w:r w:rsidRPr="00E15889">
        <w:t>- оценивать происходящие события и поведение людей с эконо</w:t>
      </w:r>
      <w:r w:rsidRPr="00E15889">
        <w:softHyphen/>
        <w:t>мической точки зрения;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использовать приобретённые знания для решения практиче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ских задач, основанных на ситуациях, которые связаны с описанием состояния российской экономики;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экономическую информацию по заданной теме из источников различного типа и источников, создан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ных в различных знаковых системах (текст, таблица, гра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фик, диаграмма, аудиовизуальный ряд и др.);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5" w:name="bookmark22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Микроэкономика</w:t>
      </w:r>
      <w:bookmarkEnd w:id="5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применять полученные теоретические и практические зна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ния для определения экономически рационального, право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мерного и социально одобряемого поведения;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оценивать и принимать ответственность за рациональные ре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шения и их возможные последствия для себя, своего окруже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ния и общества в целом;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критически осмысливать актуальную экономическую инфор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мацию по микроэкономике, поступающую из разных источ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ников, и формулировать на этой основе собственные заклю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чения и оценочные суждения;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объективно оценивать и анализировать экономическую ин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формацию, критически относиться к псевдонаучной инфор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мации, недобросовестной рекламе в средствах массовой ин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использовать приобретённые ключевые компетенции по ми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кроэкономике для самостоятельной исследовательской дея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тельности в области экономики;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применять теоретические знания по микроэкономике для практической деятельности и повседневной жизни;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понимать необходимость соблюдения предписаний, предла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гаемых в договорах по кредитам, ипотеке, вкладам и др.;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оценивать происходящие события и поведение людей с эконо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мической точки зрения;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сопоставлять свои потребности и возможности, оптимально распределять свои материальные и трудовые ресурсы, состав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лять личный финансовый план;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рационально и экономно обращаться с деньгами в повседнев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создавать алгоритмы для совершенствования собственной по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знавательной деятельности творческого и поисково-исследо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вательского характера;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 xml:space="preserve">— решать с опорой на полученные знания практические задачи, отражающие </w:t>
      </w:r>
      <w:r w:rsidRPr="00E15889">
        <w:rPr>
          <w:rFonts w:ascii="Times New Roman" w:hAnsi="Times New Roman" w:cs="Times New Roman"/>
          <w:sz w:val="24"/>
          <w:szCs w:val="24"/>
        </w:rPr>
        <w:lastRenderedPageBreak/>
        <w:t>типичные жизненные ситуации;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исполнения ти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пичных экономических ролей: в качестве потребителя, члена семьи и гражданина;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—моделировать и рассчитывать проект индивидуального биз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нес-плана;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6" w:name="bookmark23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Макроэкономика</w:t>
      </w:r>
      <w:bookmarkEnd w:id="6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: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объективно оценивать и анализировать экономическую ин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формацию по макроэкономике, критически относиться к псевдонаучной информации;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использовать нормативные правовые документы при выпол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нении учебно-исследовательских проектов, нацеленных на решение разнообразных макроэкономических задач;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события общественной и политической жизни разных стран с экономической точки зрения, используя раз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личные источники информации;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макроэконо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мике для практической деятельности и повседневной жизни;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оценивать происходящие мировые события и поведение лю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дей с экономической точки зрения;</w:t>
      </w:r>
    </w:p>
    <w:p w:rsidR="00E15889" w:rsidRPr="00E15889" w:rsidRDefault="00E15889" w:rsidP="00E15889">
      <w:pPr>
        <w:pStyle w:val="20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использовать приобретённые знания для решения практиче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ских задач, основанных на ситуациях, которые связаны с описанием состояния российской и других экономик;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динамику основных макроэкономических по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казателей и современной ситуации в экономике России;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решать с опорой на полученные знания практические задачи, отражающие типичные макроэкономические ситуации;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грамотно применять полученные знания для исполнения ти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пичных экономических ролей: в качестве гражданина и на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логоплательщика;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отделять основную экономическую информацию по макро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экономике от второстепенной, критически оценивать досто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верность информации, полученной из неадаптированных источников;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аргументировать собственную точку зрения по экономиче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ским проблемам, различным аспектам социально-экономиче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ской политики государства;</w:t>
      </w:r>
    </w:p>
    <w:p w:rsidR="00E15889" w:rsidRPr="00E15889" w:rsidRDefault="00E15889" w:rsidP="00E15889">
      <w:pPr>
        <w:keepNext/>
        <w:keepLines/>
        <w:ind w:firstLine="709"/>
        <w:jc w:val="both"/>
      </w:pPr>
      <w:bookmarkStart w:id="7" w:name="bookmark24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Международная экономика</w:t>
      </w:r>
      <w:bookmarkEnd w:id="7"/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работать с материалами средств массовой информации, со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ставлять обзоры прессы по международным экономическим проблемам, находить, собирать и первично обобщать факти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ческий материал, делая обоснованные выводы;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социально значимые проблемы и процессы с экономической точки зрения, используя различные источни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ки информации;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оценивать происходящие мировые события с экономической точки зрения;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ориентироваться в мировых экономических, экологических, демографических, миграционных процессах, понимать ме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ханизм взаимовлияния планетарной среды и мировой эконо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мики;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создавать алгоритмы для совершенствования собственной по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знавательной деятельности творческого и поискового харак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тера;</w:t>
      </w:r>
    </w:p>
    <w:p w:rsidR="00E15889" w:rsidRPr="00E15889" w:rsidRDefault="00E15889" w:rsidP="00E15889">
      <w:pPr>
        <w:ind w:firstLine="709"/>
        <w:jc w:val="both"/>
      </w:pPr>
      <w:r w:rsidRPr="00E15889">
        <w:t>— решать с опорой на полученные знания практические задачи, отражающие типичные жизненные ситуации;</w:t>
      </w:r>
    </w:p>
    <w:p w:rsidR="00E15889" w:rsidRPr="00E15889" w:rsidRDefault="00E15889" w:rsidP="00E1588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— анализировать взаимосвязи учебного предмета с особенностя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ми профессий и профессиональной деятельности, в основе ко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торых лежат экономические знания по данному учебному предмету;</w:t>
      </w:r>
    </w:p>
    <w:p w:rsidR="00E15889" w:rsidRPr="00E15889" w:rsidRDefault="00E15889" w:rsidP="00E15889">
      <w:pPr>
        <w:ind w:firstLine="709"/>
        <w:jc w:val="both"/>
      </w:pPr>
      <w:r w:rsidRPr="00E15889">
        <w:t xml:space="preserve">— использовать экономические знания и опыт самостоятельной исследовательской деятельности в области экономики; </w:t>
      </w:r>
    </w:p>
    <w:p w:rsidR="00E15889" w:rsidRDefault="00E15889" w:rsidP="00E15889">
      <w:pPr>
        <w:ind w:firstLine="709"/>
        <w:jc w:val="both"/>
      </w:pPr>
      <w:r w:rsidRPr="00E15889">
        <w:lastRenderedPageBreak/>
        <w:t>— понимать особенности формирования рыночной экономики и роль государства в современном мире</w:t>
      </w:r>
    </w:p>
    <w:p w:rsidR="00E15889" w:rsidRDefault="00E15889" w:rsidP="00E15889">
      <w:pPr>
        <w:keepNext/>
        <w:keepLines/>
        <w:ind w:firstLine="709"/>
        <w:jc w:val="both"/>
      </w:pPr>
      <w:bookmarkStart w:id="8" w:name="bookmark7"/>
    </w:p>
    <w:p w:rsidR="00E15889" w:rsidRPr="00E15889" w:rsidRDefault="00E15889" w:rsidP="00E15889">
      <w:pPr>
        <w:keepNext/>
        <w:keepLines/>
        <w:ind w:firstLine="709"/>
        <w:jc w:val="both"/>
      </w:pPr>
      <w:r w:rsidRPr="00E15889">
        <w:rPr>
          <w:rStyle w:val="34"/>
          <w:rFonts w:ascii="Times New Roman" w:hAnsi="Times New Roman" w:cs="Times New Roman"/>
          <w:bCs w:val="0"/>
          <w:sz w:val="24"/>
          <w:szCs w:val="24"/>
        </w:rPr>
        <w:t>Предметные результаты (углубленный уровень):</w:t>
      </w:r>
      <w:bookmarkEnd w:id="8"/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получение представления об экономической науке как си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стеме теоретических и прикладных наук; особенностях её мето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дологии и применимости экономического анализа в других социальных науках; понимание эволюции и сущности направ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лений современной экономической науки;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овладение системными экономическими знаниями, вклю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чая современные научные методы познания и опыт самостоя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тельной исследовательской деятельности в области экономики; овладение умением решать задачи прикладной направленно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освоение приёмов работы с фактической, аналитической, статистической экономической информацией; овладение уме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нием самостоятельно анализировать и интерпретировать дан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ные для решения теоретических и прикладных задач;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получение представления о современном менеджменте и маркетинге, основных методах и приёмах ведения бизнеса;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сформированность умения просчитывать издержки, до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ход, составлять бюджеты, бизнес-планы, планировать доходы и расходы;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сформированность умения оценивать и аргументировать собственную точку зрения по экономическим проблемам, раз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личным аспектам социально-экономической политики государ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E15889" w:rsidRPr="00E15889" w:rsidRDefault="00E15889" w:rsidP="00E15889">
      <w:pPr>
        <w:pStyle w:val="20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889">
        <w:rPr>
          <w:rFonts w:ascii="Times New Roman" w:hAnsi="Times New Roman" w:cs="Times New Roman"/>
          <w:sz w:val="24"/>
          <w:szCs w:val="24"/>
        </w:rPr>
        <w:t>сформированность знаний об институциональных преоб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разованиях российской экономики при переходе к рыночной системе хозяйствования, о динамике основных макроэкономи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ческих показателей и современной ситуации в экономике Рос</w:t>
      </w:r>
      <w:r w:rsidRPr="00E15889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E15889" w:rsidRPr="00E15889" w:rsidRDefault="00E15889" w:rsidP="00E15889">
      <w:pPr>
        <w:ind w:firstLine="709"/>
        <w:jc w:val="both"/>
        <w:rPr>
          <w:b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</w:t>
      </w:r>
      <w:r w:rsidR="00E15889">
        <w:rPr>
          <w:rFonts w:ascii="Times New Roman" w:hAnsi="Times New Roman" w:cs="Times New Roman"/>
          <w:b/>
          <w:sz w:val="24"/>
          <w:szCs w:val="24"/>
        </w:rPr>
        <w:t>чебного предмета «Экономика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2677E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89" w:rsidRPr="00F12883" w:rsidRDefault="00E15889" w:rsidP="00E15889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12883">
        <w:rPr>
          <w:rFonts w:ascii="Times New Roman" w:hAnsi="Times New Roman" w:cs="Times New Roman"/>
          <w:i/>
          <w:iCs/>
          <w:sz w:val="24"/>
          <w:szCs w:val="24"/>
        </w:rPr>
        <w:t>Хасбулатов Р. И.</w:t>
      </w:r>
      <w:r w:rsidRPr="00F12883">
        <w:rPr>
          <w:rFonts w:ascii="Times New Roman" w:hAnsi="Times New Roman" w:cs="Times New Roman"/>
          <w:sz w:val="24"/>
          <w:szCs w:val="24"/>
        </w:rPr>
        <w:t xml:space="preserve"> Экономика: 10—11 классы: базовый и углублённый уровни: учебник для учащихся общеобразова</w:t>
      </w:r>
      <w:r w:rsidRPr="00F12883">
        <w:rPr>
          <w:rFonts w:ascii="Times New Roman" w:hAnsi="Times New Roman" w:cs="Times New Roman"/>
          <w:sz w:val="24"/>
          <w:szCs w:val="24"/>
        </w:rPr>
        <w:softHyphen/>
        <w:t>тельных организаций. — М.: Дрофа, 2016</w:t>
      </w:r>
      <w:r>
        <w:rPr>
          <w:rFonts w:ascii="Times New Roman" w:hAnsi="Times New Roman" w:cs="Times New Roman"/>
          <w:sz w:val="24"/>
          <w:szCs w:val="24"/>
        </w:rPr>
        <w:t xml:space="preserve"> (номера в Федеральном перечне учебников – 1.3.3.6.6.1, 1.3.3.6.6.2)</w:t>
      </w:r>
      <w:r w:rsidRPr="00F12883">
        <w:rPr>
          <w:rFonts w:ascii="Times New Roman" w:hAnsi="Times New Roman" w:cs="Times New Roman"/>
          <w:sz w:val="24"/>
          <w:szCs w:val="24"/>
        </w:rPr>
        <w:t>.</w:t>
      </w:r>
    </w:p>
    <w:p w:rsidR="00EB4296" w:rsidRDefault="00EB4296" w:rsidP="002677E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</w:t>
      </w:r>
      <w:r w:rsidR="00E15889">
        <w:rPr>
          <w:rFonts w:ascii="Times New Roman" w:hAnsi="Times New Roman" w:cs="Times New Roman"/>
          <w:b/>
          <w:sz w:val="24"/>
          <w:szCs w:val="24"/>
        </w:rPr>
        <w:t>чебного предмета «Экономика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2677EC" w:rsidRDefault="00EB4296" w:rsidP="002677E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</w:t>
      </w:r>
      <w:r w:rsidR="00E15889">
        <w:rPr>
          <w:rFonts w:ascii="Times New Roman" w:hAnsi="Times New Roman" w:cs="Times New Roman"/>
          <w:sz w:val="24"/>
          <w:szCs w:val="24"/>
        </w:rPr>
        <w:t>е» реализуется в течение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889">
        <w:rPr>
          <w:rFonts w:ascii="Times New Roman" w:hAnsi="Times New Roman" w:cs="Times New Roman"/>
          <w:sz w:val="24"/>
          <w:szCs w:val="24"/>
        </w:rPr>
        <w:t>лет – 10-11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sectPr w:rsidR="00EB4296" w:rsidRPr="002677EC" w:rsidSect="00EB4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4E" w:rsidRDefault="00D4764E" w:rsidP="00AF244E">
      <w:r>
        <w:separator/>
      </w:r>
    </w:p>
  </w:endnote>
  <w:endnote w:type="continuationSeparator" w:id="1">
    <w:p w:rsidR="00D4764E" w:rsidRDefault="00D4764E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4E" w:rsidRDefault="00D4764E" w:rsidP="00AF244E">
      <w:r>
        <w:separator/>
      </w:r>
    </w:p>
  </w:footnote>
  <w:footnote w:type="continuationSeparator" w:id="1">
    <w:p w:rsidR="00D4764E" w:rsidRDefault="00D4764E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83"/>
    <w:multiLevelType w:val="hybridMultilevel"/>
    <w:tmpl w:val="7C10D40A"/>
    <w:lvl w:ilvl="0" w:tplc="3B2EBF54">
      <w:start w:val="1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386489"/>
    <w:multiLevelType w:val="hybridMultilevel"/>
    <w:tmpl w:val="708286D0"/>
    <w:lvl w:ilvl="0" w:tplc="098A340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67AAD"/>
    <w:multiLevelType w:val="multilevel"/>
    <w:tmpl w:val="2DC64C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4E51"/>
    <w:multiLevelType w:val="hybridMultilevel"/>
    <w:tmpl w:val="CE0AD1AE"/>
    <w:lvl w:ilvl="0" w:tplc="5918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707A"/>
    <w:multiLevelType w:val="multilevel"/>
    <w:tmpl w:val="7B7A8C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>
    <w:nsid w:val="2BE656D3"/>
    <w:multiLevelType w:val="hybridMultilevel"/>
    <w:tmpl w:val="559EE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2B4"/>
    <w:multiLevelType w:val="multilevel"/>
    <w:tmpl w:val="A3FEC6BC"/>
    <w:lvl w:ilvl="0">
      <w:start w:val="14"/>
      <w:numFmt w:val="decimal"/>
      <w:lvlText w:val="%1-"/>
      <w:lvlJc w:val="left"/>
      <w:pPr>
        <w:ind w:left="525" w:hanging="525"/>
      </w:pPr>
      <w:rPr>
        <w:rFonts w:ascii="Times New Roman" w:hAnsi="Times New Roman" w:cs="Times New Roman" w:hint="default"/>
        <w:b/>
        <w:color w:val="000000"/>
        <w:sz w:val="19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19"/>
      </w:rPr>
    </w:lvl>
  </w:abstractNum>
  <w:abstractNum w:abstractNumId="10">
    <w:nsid w:val="3A6C7EA7"/>
    <w:multiLevelType w:val="multilevel"/>
    <w:tmpl w:val="234ED0C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403C6"/>
    <w:multiLevelType w:val="multilevel"/>
    <w:tmpl w:val="8538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B1925"/>
    <w:multiLevelType w:val="multilevel"/>
    <w:tmpl w:val="A508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0701C"/>
    <w:multiLevelType w:val="hybridMultilevel"/>
    <w:tmpl w:val="AA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ACE"/>
    <w:multiLevelType w:val="multilevel"/>
    <w:tmpl w:val="47FC0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267610"/>
    <w:multiLevelType w:val="multilevel"/>
    <w:tmpl w:val="2A4A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14E1E"/>
    <w:multiLevelType w:val="hybridMultilevel"/>
    <w:tmpl w:val="D04EC290"/>
    <w:lvl w:ilvl="0" w:tplc="02DAD0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1056F"/>
    <w:multiLevelType w:val="multilevel"/>
    <w:tmpl w:val="3CD05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84688"/>
    <w:multiLevelType w:val="hybridMultilevel"/>
    <w:tmpl w:val="2436A99E"/>
    <w:lvl w:ilvl="0" w:tplc="A84884C8">
      <w:start w:val="7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16"/>
  </w:num>
  <w:num w:numId="16">
    <w:abstractNumId w:val="13"/>
  </w:num>
  <w:num w:numId="17">
    <w:abstractNumId w:val="3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4CCA"/>
    <w:rsid w:val="0006795A"/>
    <w:rsid w:val="00067D5D"/>
    <w:rsid w:val="000A0D27"/>
    <w:rsid w:val="000A6100"/>
    <w:rsid w:val="000B5D08"/>
    <w:rsid w:val="000E0834"/>
    <w:rsid w:val="000E3E32"/>
    <w:rsid w:val="00105BEA"/>
    <w:rsid w:val="00126540"/>
    <w:rsid w:val="00130AF9"/>
    <w:rsid w:val="00133914"/>
    <w:rsid w:val="00137DBF"/>
    <w:rsid w:val="0014134B"/>
    <w:rsid w:val="0015049D"/>
    <w:rsid w:val="00155CC2"/>
    <w:rsid w:val="00157FE4"/>
    <w:rsid w:val="00164182"/>
    <w:rsid w:val="00185C6C"/>
    <w:rsid w:val="001A0D21"/>
    <w:rsid w:val="001B2F6B"/>
    <w:rsid w:val="001C001F"/>
    <w:rsid w:val="001D37AF"/>
    <w:rsid w:val="001F195A"/>
    <w:rsid w:val="001F26AB"/>
    <w:rsid w:val="001F3938"/>
    <w:rsid w:val="001F5739"/>
    <w:rsid w:val="00201076"/>
    <w:rsid w:val="00203BA7"/>
    <w:rsid w:val="002056D5"/>
    <w:rsid w:val="00215689"/>
    <w:rsid w:val="0021755B"/>
    <w:rsid w:val="00224E99"/>
    <w:rsid w:val="0022548A"/>
    <w:rsid w:val="002346BF"/>
    <w:rsid w:val="00251FB7"/>
    <w:rsid w:val="002524FE"/>
    <w:rsid w:val="002677EC"/>
    <w:rsid w:val="002765EC"/>
    <w:rsid w:val="00286F76"/>
    <w:rsid w:val="0029792F"/>
    <w:rsid w:val="002C4785"/>
    <w:rsid w:val="002C4E75"/>
    <w:rsid w:val="002D4B43"/>
    <w:rsid w:val="002D685B"/>
    <w:rsid w:val="002E0F4A"/>
    <w:rsid w:val="002E313E"/>
    <w:rsid w:val="003101E6"/>
    <w:rsid w:val="0032191D"/>
    <w:rsid w:val="00343150"/>
    <w:rsid w:val="00364110"/>
    <w:rsid w:val="003757EB"/>
    <w:rsid w:val="00393C14"/>
    <w:rsid w:val="003A3F09"/>
    <w:rsid w:val="003B7DD0"/>
    <w:rsid w:val="003C7578"/>
    <w:rsid w:val="004036AA"/>
    <w:rsid w:val="004138D6"/>
    <w:rsid w:val="00417445"/>
    <w:rsid w:val="00421F2B"/>
    <w:rsid w:val="004224E3"/>
    <w:rsid w:val="00432DBF"/>
    <w:rsid w:val="0043394E"/>
    <w:rsid w:val="00435BD2"/>
    <w:rsid w:val="00453D75"/>
    <w:rsid w:val="0045556C"/>
    <w:rsid w:val="00471F69"/>
    <w:rsid w:val="00481E67"/>
    <w:rsid w:val="0048694F"/>
    <w:rsid w:val="00490B99"/>
    <w:rsid w:val="004B7FFE"/>
    <w:rsid w:val="004C16B5"/>
    <w:rsid w:val="004D418C"/>
    <w:rsid w:val="004D435A"/>
    <w:rsid w:val="004E2069"/>
    <w:rsid w:val="00515184"/>
    <w:rsid w:val="005156FF"/>
    <w:rsid w:val="0051747C"/>
    <w:rsid w:val="00522EE8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60F8D"/>
    <w:rsid w:val="00674007"/>
    <w:rsid w:val="00683011"/>
    <w:rsid w:val="0069164B"/>
    <w:rsid w:val="006A2118"/>
    <w:rsid w:val="006B1DD8"/>
    <w:rsid w:val="006B7E84"/>
    <w:rsid w:val="006C41D0"/>
    <w:rsid w:val="006F3BD0"/>
    <w:rsid w:val="006F5B6A"/>
    <w:rsid w:val="0070383A"/>
    <w:rsid w:val="00710A35"/>
    <w:rsid w:val="00716BD4"/>
    <w:rsid w:val="00724777"/>
    <w:rsid w:val="0072545A"/>
    <w:rsid w:val="00731E17"/>
    <w:rsid w:val="007446C2"/>
    <w:rsid w:val="00751060"/>
    <w:rsid w:val="007576D3"/>
    <w:rsid w:val="0076032E"/>
    <w:rsid w:val="007662F1"/>
    <w:rsid w:val="00775C07"/>
    <w:rsid w:val="00783D28"/>
    <w:rsid w:val="00787110"/>
    <w:rsid w:val="00793C8D"/>
    <w:rsid w:val="007A0465"/>
    <w:rsid w:val="007A6945"/>
    <w:rsid w:val="007F4923"/>
    <w:rsid w:val="00805EF1"/>
    <w:rsid w:val="00805F23"/>
    <w:rsid w:val="008160FD"/>
    <w:rsid w:val="00825D35"/>
    <w:rsid w:val="00847ACD"/>
    <w:rsid w:val="00855475"/>
    <w:rsid w:val="00860704"/>
    <w:rsid w:val="00863F47"/>
    <w:rsid w:val="00873124"/>
    <w:rsid w:val="0087678F"/>
    <w:rsid w:val="00880550"/>
    <w:rsid w:val="008B4322"/>
    <w:rsid w:val="008C27D3"/>
    <w:rsid w:val="008D3E84"/>
    <w:rsid w:val="008D4634"/>
    <w:rsid w:val="008D6DF1"/>
    <w:rsid w:val="008F18D8"/>
    <w:rsid w:val="009061CB"/>
    <w:rsid w:val="00917296"/>
    <w:rsid w:val="009400F3"/>
    <w:rsid w:val="00950301"/>
    <w:rsid w:val="0096146E"/>
    <w:rsid w:val="00971598"/>
    <w:rsid w:val="00976C43"/>
    <w:rsid w:val="0098525E"/>
    <w:rsid w:val="00985FB5"/>
    <w:rsid w:val="009C5C9E"/>
    <w:rsid w:val="009D410C"/>
    <w:rsid w:val="009E2CFA"/>
    <w:rsid w:val="009E56D9"/>
    <w:rsid w:val="00A05AD6"/>
    <w:rsid w:val="00A07143"/>
    <w:rsid w:val="00A20C84"/>
    <w:rsid w:val="00A22D8D"/>
    <w:rsid w:val="00A71504"/>
    <w:rsid w:val="00A824DD"/>
    <w:rsid w:val="00AD1660"/>
    <w:rsid w:val="00AF244E"/>
    <w:rsid w:val="00B32D41"/>
    <w:rsid w:val="00B47BAB"/>
    <w:rsid w:val="00B5096F"/>
    <w:rsid w:val="00B52453"/>
    <w:rsid w:val="00B56F19"/>
    <w:rsid w:val="00B82AF1"/>
    <w:rsid w:val="00B903E9"/>
    <w:rsid w:val="00BC0868"/>
    <w:rsid w:val="00BC2E80"/>
    <w:rsid w:val="00BD5D87"/>
    <w:rsid w:val="00BE2834"/>
    <w:rsid w:val="00BF3945"/>
    <w:rsid w:val="00C17E61"/>
    <w:rsid w:val="00C24445"/>
    <w:rsid w:val="00C43758"/>
    <w:rsid w:val="00C45815"/>
    <w:rsid w:val="00C750D0"/>
    <w:rsid w:val="00C76BFD"/>
    <w:rsid w:val="00C8210C"/>
    <w:rsid w:val="00C83C46"/>
    <w:rsid w:val="00C86151"/>
    <w:rsid w:val="00C9037D"/>
    <w:rsid w:val="00C9572E"/>
    <w:rsid w:val="00CA22C7"/>
    <w:rsid w:val="00CE5A24"/>
    <w:rsid w:val="00D011CE"/>
    <w:rsid w:val="00D100F1"/>
    <w:rsid w:val="00D177DF"/>
    <w:rsid w:val="00D31262"/>
    <w:rsid w:val="00D35648"/>
    <w:rsid w:val="00D419A6"/>
    <w:rsid w:val="00D4764E"/>
    <w:rsid w:val="00D5543E"/>
    <w:rsid w:val="00D9647F"/>
    <w:rsid w:val="00DB427B"/>
    <w:rsid w:val="00DC7841"/>
    <w:rsid w:val="00DD681B"/>
    <w:rsid w:val="00DE04EB"/>
    <w:rsid w:val="00DE2151"/>
    <w:rsid w:val="00E133BD"/>
    <w:rsid w:val="00E15889"/>
    <w:rsid w:val="00E66FFE"/>
    <w:rsid w:val="00E803DE"/>
    <w:rsid w:val="00E87451"/>
    <w:rsid w:val="00EA7DE1"/>
    <w:rsid w:val="00EB4296"/>
    <w:rsid w:val="00ED0971"/>
    <w:rsid w:val="00ED2422"/>
    <w:rsid w:val="00EE28CE"/>
    <w:rsid w:val="00EF2B8F"/>
    <w:rsid w:val="00EF42A6"/>
    <w:rsid w:val="00F23061"/>
    <w:rsid w:val="00F30A67"/>
    <w:rsid w:val="00F322EE"/>
    <w:rsid w:val="00F33ABB"/>
    <w:rsid w:val="00F40EC3"/>
    <w:rsid w:val="00F63BC9"/>
    <w:rsid w:val="00F65B9C"/>
    <w:rsid w:val="00F6679D"/>
    <w:rsid w:val="00F917E1"/>
    <w:rsid w:val="00F97308"/>
    <w:rsid w:val="00FB3199"/>
    <w:rsid w:val="00FC2DBC"/>
    <w:rsid w:val="00FD11F4"/>
    <w:rsid w:val="00FD28A3"/>
    <w:rsid w:val="00FE7ACA"/>
    <w:rsid w:val="00FF0F90"/>
    <w:rsid w:val="00FF556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1"/>
    <w:link w:val="100"/>
    <w:rsid w:val="00D10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D100F1"/>
    <w:pPr>
      <w:widowControl w:val="0"/>
      <w:shd w:val="clear" w:color="auto" w:fill="FFFFFF"/>
      <w:spacing w:after="320" w:line="310" w:lineRule="exact"/>
      <w:jc w:val="both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1"/>
    <w:link w:val="110"/>
    <w:rsid w:val="00D011C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011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D011CE"/>
    <w:pPr>
      <w:widowControl w:val="0"/>
      <w:shd w:val="clear" w:color="auto" w:fill="FFFFFF"/>
      <w:spacing w:line="322" w:lineRule="exact"/>
      <w:ind w:firstLine="740"/>
      <w:jc w:val="both"/>
    </w:pPr>
    <w:rPr>
      <w:i/>
      <w:iCs/>
      <w:sz w:val="28"/>
      <w:szCs w:val="28"/>
      <w:lang w:eastAsia="en-US"/>
    </w:rPr>
  </w:style>
  <w:style w:type="character" w:customStyle="1" w:styleId="attachment">
    <w:name w:val="attachment"/>
    <w:basedOn w:val="a1"/>
    <w:rsid w:val="0069164B"/>
  </w:style>
  <w:style w:type="character" w:styleId="af3">
    <w:name w:val="Strong"/>
    <w:basedOn w:val="a1"/>
    <w:uiPriority w:val="22"/>
    <w:qFormat/>
    <w:rsid w:val="0069164B"/>
    <w:rPr>
      <w:b/>
      <w:bCs/>
    </w:rPr>
  </w:style>
  <w:style w:type="character" w:styleId="af4">
    <w:name w:val="Hyperlink"/>
    <w:basedOn w:val="a1"/>
    <w:uiPriority w:val="99"/>
    <w:semiHidden/>
    <w:unhideWhenUsed/>
    <w:rsid w:val="0069164B"/>
    <w:rPr>
      <w:color w:val="0000FF"/>
      <w:u w:val="single"/>
    </w:rPr>
  </w:style>
  <w:style w:type="character" w:customStyle="1" w:styleId="4Exact0">
    <w:name w:val="Подпись к картинке (4) Exact"/>
    <w:basedOn w:val="a1"/>
    <w:link w:val="42"/>
    <w:rsid w:val="009061C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2">
    <w:name w:val="Подпись к картинке (4)"/>
    <w:basedOn w:val="a0"/>
    <w:link w:val="4Exact0"/>
    <w:rsid w:val="009061CB"/>
    <w:pPr>
      <w:widowControl w:val="0"/>
      <w:shd w:val="clear" w:color="auto" w:fill="FFFFFF"/>
      <w:spacing w:line="398" w:lineRule="exact"/>
    </w:pPr>
    <w:rPr>
      <w:b/>
      <w:bCs/>
      <w:sz w:val="36"/>
      <w:szCs w:val="36"/>
      <w:lang w:eastAsia="en-US"/>
    </w:rPr>
  </w:style>
  <w:style w:type="paragraph" w:styleId="af5">
    <w:name w:val="Normal (Web)"/>
    <w:basedOn w:val="a0"/>
    <w:uiPriority w:val="99"/>
    <w:unhideWhenUsed/>
    <w:rsid w:val="00422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224E3"/>
  </w:style>
  <w:style w:type="paragraph" w:customStyle="1" w:styleId="leftmargin">
    <w:name w:val="left_margin"/>
    <w:basedOn w:val="a0"/>
    <w:rsid w:val="004224E3"/>
    <w:pPr>
      <w:spacing w:before="100" w:beforeAutospacing="1" w:after="100" w:afterAutospacing="1"/>
    </w:pPr>
  </w:style>
  <w:style w:type="character" w:customStyle="1" w:styleId="34">
    <w:name w:val="Заголовок №3"/>
    <w:basedOn w:val="a1"/>
    <w:rsid w:val="00E1588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PC-kab2</cp:lastModifiedBy>
  <cp:revision>148</cp:revision>
  <cp:lastPrinted>2017-08-30T11:49:00Z</cp:lastPrinted>
  <dcterms:created xsi:type="dcterms:W3CDTF">2016-06-28T04:16:00Z</dcterms:created>
  <dcterms:modified xsi:type="dcterms:W3CDTF">2020-12-14T08:26:00Z</dcterms:modified>
</cp:coreProperties>
</file>