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7" w:rsidRDefault="003B5487" w:rsidP="003B5487">
      <w:pPr>
        <w:jc w:val="center"/>
        <w:rPr>
          <w:b/>
          <w:i/>
        </w:rPr>
      </w:pPr>
      <w:r>
        <w:rPr>
          <w:b/>
          <w:i/>
        </w:rPr>
        <w:t>Муниципальное автономное  общеобразовательное учреждение</w:t>
      </w:r>
    </w:p>
    <w:p w:rsidR="003B5487" w:rsidRDefault="003B5487" w:rsidP="003B5487">
      <w:pPr>
        <w:jc w:val="center"/>
        <w:rPr>
          <w:b/>
          <w:i/>
        </w:rPr>
      </w:pPr>
      <w:r>
        <w:rPr>
          <w:b/>
          <w:i/>
        </w:rPr>
        <w:t>«Лицей №5» Камышловского городского округа</w:t>
      </w:r>
    </w:p>
    <w:p w:rsidR="003B5487" w:rsidRDefault="003B5487" w:rsidP="003B5487">
      <w:pPr>
        <w:jc w:val="center"/>
        <w:rPr>
          <w:b/>
          <w:i/>
        </w:rPr>
      </w:pPr>
    </w:p>
    <w:p w:rsidR="003B5487" w:rsidRDefault="003B5487" w:rsidP="003B5487">
      <w:pPr>
        <w:jc w:val="center"/>
        <w:rPr>
          <w:b/>
          <w:i/>
        </w:rPr>
      </w:pPr>
    </w:p>
    <w:p w:rsidR="003B5487" w:rsidRDefault="003B5487" w:rsidP="003B5487">
      <w:pPr>
        <w:jc w:val="center"/>
        <w:rPr>
          <w:b/>
        </w:rPr>
      </w:pPr>
    </w:p>
    <w:p w:rsidR="003B5487" w:rsidRDefault="003B5487" w:rsidP="003B5487">
      <w:pPr>
        <w:rPr>
          <w:b/>
        </w:rPr>
      </w:pPr>
    </w:p>
    <w:p w:rsidR="003B5487" w:rsidRDefault="003B5487" w:rsidP="003B5487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3B5487" w:rsidTr="00C30A68">
        <w:trPr>
          <w:jc w:val="center"/>
        </w:trPr>
        <w:tc>
          <w:tcPr>
            <w:tcW w:w="4292" w:type="dxa"/>
            <w:hideMark/>
          </w:tcPr>
          <w:p w:rsidR="003B5487" w:rsidRDefault="003B5487" w:rsidP="00C30A6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1" w:type="dxa"/>
            <w:hideMark/>
          </w:tcPr>
          <w:p w:rsidR="003B5487" w:rsidRDefault="003B5487" w:rsidP="00C30A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Приложение  </w:t>
            </w:r>
          </w:p>
          <w:p w:rsidR="003B5487" w:rsidRDefault="003B5487" w:rsidP="00C30A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основной образовательной программе </w:t>
            </w:r>
            <w:r>
              <w:rPr>
                <w:i/>
                <w:sz w:val="28"/>
                <w:szCs w:val="28"/>
                <w:lang w:eastAsia="en-US"/>
              </w:rPr>
              <w:t xml:space="preserve">среднего </w:t>
            </w:r>
            <w:r>
              <w:rPr>
                <w:sz w:val="28"/>
                <w:szCs w:val="28"/>
                <w:lang w:eastAsia="en-US"/>
              </w:rPr>
              <w:t>общего образования МАОУ «Лицей № 5</w:t>
            </w:r>
          </w:p>
        </w:tc>
      </w:tr>
    </w:tbl>
    <w:p w:rsidR="003B5487" w:rsidRDefault="003B5487" w:rsidP="003B5487">
      <w:pPr>
        <w:jc w:val="both"/>
        <w:rPr>
          <w:lang w:eastAsia="en-US"/>
        </w:rPr>
      </w:pPr>
    </w:p>
    <w:p w:rsidR="003B5487" w:rsidRDefault="003B5487" w:rsidP="003B5487">
      <w:pPr>
        <w:jc w:val="both"/>
      </w:pPr>
    </w:p>
    <w:p w:rsidR="003B5487" w:rsidRDefault="003B5487" w:rsidP="003B5487">
      <w:pPr>
        <w:jc w:val="both"/>
      </w:pPr>
    </w:p>
    <w:p w:rsidR="003B5487" w:rsidRDefault="003B5487" w:rsidP="003B5487">
      <w:pPr>
        <w:jc w:val="center"/>
      </w:pPr>
    </w:p>
    <w:p w:rsidR="003B5487" w:rsidRDefault="003B5487" w:rsidP="003B5487"/>
    <w:p w:rsidR="003B5487" w:rsidRDefault="003B5487" w:rsidP="003B5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3B5487" w:rsidRDefault="003B5487" w:rsidP="003B5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                                    «Родная литература»</w:t>
      </w:r>
    </w:p>
    <w:p w:rsidR="003B5487" w:rsidRDefault="003B5487" w:rsidP="003B5487">
      <w:pPr>
        <w:jc w:val="center"/>
        <w:rPr>
          <w:b/>
          <w:sz w:val="40"/>
          <w:szCs w:val="40"/>
        </w:rPr>
      </w:pPr>
    </w:p>
    <w:p w:rsidR="003B5487" w:rsidRDefault="003B5487" w:rsidP="003B5487">
      <w:pPr>
        <w:rPr>
          <w:sz w:val="36"/>
          <w:szCs w:val="36"/>
        </w:rPr>
      </w:pPr>
      <w:r>
        <w:rPr>
          <w:sz w:val="36"/>
          <w:szCs w:val="36"/>
        </w:rPr>
        <w:t>Уровень образования:  Среднее общее образование</w:t>
      </w:r>
    </w:p>
    <w:p w:rsidR="003B5487" w:rsidRDefault="003B5487" w:rsidP="003B5487">
      <w:pPr>
        <w:rPr>
          <w:sz w:val="36"/>
          <w:szCs w:val="36"/>
        </w:rPr>
      </w:pPr>
      <w:r>
        <w:rPr>
          <w:sz w:val="36"/>
          <w:szCs w:val="36"/>
        </w:rPr>
        <w:t>Стандарт: ФГОС</w:t>
      </w:r>
    </w:p>
    <w:p w:rsidR="003B5487" w:rsidRDefault="003B5487" w:rsidP="003B5487">
      <w:pPr>
        <w:rPr>
          <w:sz w:val="36"/>
          <w:szCs w:val="36"/>
        </w:rPr>
      </w:pPr>
      <w:r>
        <w:rPr>
          <w:sz w:val="36"/>
          <w:szCs w:val="36"/>
        </w:rPr>
        <w:t xml:space="preserve">Уровень изучения предмета: Базовый </w:t>
      </w:r>
    </w:p>
    <w:p w:rsidR="003B5487" w:rsidRDefault="003B5487" w:rsidP="003B5487">
      <w:pPr>
        <w:rPr>
          <w:sz w:val="36"/>
          <w:szCs w:val="36"/>
        </w:rPr>
      </w:pPr>
      <w:r>
        <w:rPr>
          <w:sz w:val="36"/>
          <w:szCs w:val="36"/>
        </w:rPr>
        <w:t>Нормативный срок изучения предмета:   2 года</w:t>
      </w:r>
    </w:p>
    <w:p w:rsidR="003B5487" w:rsidRDefault="003B5487" w:rsidP="003B5487">
      <w:pPr>
        <w:rPr>
          <w:sz w:val="36"/>
          <w:szCs w:val="36"/>
        </w:rPr>
      </w:pPr>
      <w:r>
        <w:rPr>
          <w:sz w:val="36"/>
          <w:szCs w:val="36"/>
        </w:rPr>
        <w:t>Класс: 10-11 классы</w:t>
      </w:r>
    </w:p>
    <w:p w:rsidR="003B5487" w:rsidRDefault="003B5487" w:rsidP="003B5487">
      <w:pPr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sz w:val="28"/>
          <w:szCs w:val="28"/>
        </w:rPr>
      </w:pPr>
    </w:p>
    <w:p w:rsidR="003B5487" w:rsidRDefault="003B5487" w:rsidP="003B5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Камышлов, 2020  </w:t>
      </w:r>
    </w:p>
    <w:p w:rsidR="003B5487" w:rsidRDefault="003B5487" w:rsidP="003B5487">
      <w:pPr>
        <w:jc w:val="center"/>
        <w:rPr>
          <w:b/>
          <w:sz w:val="40"/>
          <w:szCs w:val="40"/>
        </w:rPr>
      </w:pPr>
    </w:p>
    <w:p w:rsidR="003B5487" w:rsidRDefault="003B5487" w:rsidP="00892846">
      <w:pPr>
        <w:jc w:val="center"/>
        <w:rPr>
          <w:b/>
        </w:rPr>
      </w:pPr>
    </w:p>
    <w:p w:rsidR="003B5487" w:rsidRDefault="003B5487" w:rsidP="00892846">
      <w:pPr>
        <w:jc w:val="center"/>
        <w:rPr>
          <w:b/>
        </w:rPr>
      </w:pPr>
    </w:p>
    <w:p w:rsidR="003B5487" w:rsidRDefault="003B5487" w:rsidP="00892846">
      <w:pPr>
        <w:jc w:val="center"/>
        <w:rPr>
          <w:b/>
        </w:rPr>
      </w:pPr>
    </w:p>
    <w:p w:rsidR="003B5487" w:rsidRDefault="003B5487" w:rsidP="00892846">
      <w:pPr>
        <w:jc w:val="center"/>
        <w:rPr>
          <w:b/>
        </w:rPr>
      </w:pPr>
    </w:p>
    <w:p w:rsidR="003B5487" w:rsidRDefault="003B5487" w:rsidP="00892846">
      <w:pPr>
        <w:jc w:val="center"/>
        <w:rPr>
          <w:b/>
        </w:rPr>
      </w:pPr>
    </w:p>
    <w:p w:rsidR="003B5487" w:rsidRDefault="003B5487" w:rsidP="00892846">
      <w:pPr>
        <w:jc w:val="center"/>
        <w:rPr>
          <w:b/>
        </w:rPr>
      </w:pPr>
    </w:p>
    <w:p w:rsidR="00892846" w:rsidRPr="002D5B30" w:rsidRDefault="00892846" w:rsidP="00892846">
      <w:pPr>
        <w:jc w:val="center"/>
        <w:rPr>
          <w:b/>
        </w:rPr>
      </w:pPr>
      <w:r w:rsidRPr="002D5B30">
        <w:rPr>
          <w:b/>
        </w:rPr>
        <w:lastRenderedPageBreak/>
        <w:t>Нормативно – правовые основания разработки рабочей п</w:t>
      </w:r>
      <w:r w:rsidR="00177BBD">
        <w:rPr>
          <w:b/>
        </w:rPr>
        <w:t>рограммы по учебному предмету «Родная л</w:t>
      </w:r>
      <w:r w:rsidRPr="002D5B30">
        <w:rPr>
          <w:b/>
        </w:rPr>
        <w:t>итература»</w:t>
      </w:r>
    </w:p>
    <w:p w:rsidR="00892846" w:rsidRPr="002D5B30" w:rsidRDefault="00892846" w:rsidP="00892846">
      <w:pPr>
        <w:pStyle w:val="11"/>
        <w:ind w:left="0" w:firstLine="0"/>
        <w:rPr>
          <w:sz w:val="24"/>
          <w:szCs w:val="24"/>
        </w:rPr>
      </w:pPr>
    </w:p>
    <w:p w:rsidR="00CD0F88" w:rsidRPr="005C17E6" w:rsidRDefault="00CD0F88" w:rsidP="00CD0F88">
      <w:pPr>
        <w:pStyle w:val="11"/>
        <w:ind w:left="0" w:firstLine="567"/>
        <w:jc w:val="both"/>
        <w:rPr>
          <w:sz w:val="24"/>
          <w:szCs w:val="24"/>
        </w:rPr>
      </w:pPr>
      <w:r w:rsidRPr="005C17E6">
        <w:rPr>
          <w:sz w:val="24"/>
          <w:szCs w:val="24"/>
        </w:rPr>
        <w:t>Рабочая программа по учебному предмету «Р</w:t>
      </w:r>
      <w:r>
        <w:rPr>
          <w:sz w:val="24"/>
          <w:szCs w:val="24"/>
        </w:rPr>
        <w:t>одная литература</w:t>
      </w:r>
      <w:r w:rsidRPr="005C17E6">
        <w:rPr>
          <w:sz w:val="24"/>
          <w:szCs w:val="24"/>
        </w:rPr>
        <w:t>»  разработана в соответствии</w:t>
      </w:r>
      <w:r>
        <w:rPr>
          <w:sz w:val="24"/>
          <w:szCs w:val="24"/>
        </w:rPr>
        <w:t xml:space="preserve"> </w:t>
      </w:r>
      <w:r w:rsidRPr="005C17E6">
        <w:rPr>
          <w:sz w:val="24"/>
          <w:szCs w:val="24"/>
        </w:rPr>
        <w:t xml:space="preserve">с Федеральным законом  </w:t>
      </w:r>
      <w:r w:rsidRPr="005C17E6">
        <w:rPr>
          <w:color w:val="000000"/>
          <w:sz w:val="24"/>
          <w:szCs w:val="24"/>
        </w:rPr>
        <w:t xml:space="preserve">от 29 декабря 2012 г. № 273-ФЗ </w:t>
      </w:r>
      <w:r w:rsidRPr="005C17E6">
        <w:rPr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«Лицей № 5» Камышловского ГО.</w:t>
      </w:r>
    </w:p>
    <w:p w:rsidR="00892846" w:rsidRPr="002D5B30" w:rsidRDefault="00892846" w:rsidP="008F7653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2D5B30">
        <w:rPr>
          <w:rStyle w:val="Text"/>
          <w:rFonts w:ascii="Times New Roman" w:eastAsia="Calibri" w:hAnsi="Times New Roman" w:cs="Times New Roman"/>
          <w:b w:val="0"/>
          <w:sz w:val="24"/>
          <w:szCs w:val="24"/>
        </w:rPr>
        <w:tab/>
      </w:r>
      <w:r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Общее количество уроков в неделю в 10-11 классах составляет </w:t>
      </w:r>
      <w:r w:rsidR="00CD0F88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7A55B5"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CD0F88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>часа</w:t>
      </w:r>
      <w:r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: 10-й класс – </w:t>
      </w:r>
      <w:r w:rsidR="00177BBD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>1 час (35 часов</w:t>
      </w:r>
      <w:r w:rsidR="006C4D1D"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 год</w:t>
      </w:r>
      <w:r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),  11-й класс – </w:t>
      </w:r>
      <w:r w:rsidR="00177BBD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>1</w:t>
      </w:r>
      <w:r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час (</w:t>
      </w:r>
      <w:r w:rsidR="00177BBD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>34</w:t>
      </w:r>
      <w:r w:rsidR="00CB677C"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часа</w:t>
      </w:r>
      <w:r w:rsidR="006C4D1D"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 год</w:t>
      </w:r>
      <w:r w:rsidRPr="002D5B30">
        <w:rPr>
          <w:rStyle w:val="Text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).  </w:t>
      </w:r>
      <w:r w:rsidRPr="002D5B30">
        <w:rPr>
          <w:rStyle w:val="Text"/>
          <w:rFonts w:ascii="Times New Roman" w:eastAsia="Calibri" w:hAnsi="Times New Roman" w:cs="Times New Roman"/>
          <w:color w:val="auto"/>
          <w:sz w:val="24"/>
          <w:szCs w:val="24"/>
        </w:rPr>
        <w:t>Всего за курс -</w:t>
      </w:r>
      <w:r w:rsidRPr="002D5B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177BB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69</w:t>
      </w:r>
      <w:r w:rsidRPr="002D5B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часов</w:t>
      </w:r>
      <w:r w:rsidR="007A55B5" w:rsidRPr="002D5B3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892846" w:rsidRPr="002D5B30" w:rsidRDefault="00892846" w:rsidP="007A55B5">
      <w:pPr>
        <w:pStyle w:val="I"/>
        <w:tabs>
          <w:tab w:val="left" w:pos="851"/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892846" w:rsidRPr="002D5B30" w:rsidRDefault="00892846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D5B3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</w:t>
      </w:r>
      <w:r w:rsidR="006C4D1D" w:rsidRPr="002D5B30">
        <w:rPr>
          <w:rFonts w:ascii="Times New Roman" w:hAnsi="Times New Roman"/>
          <w:b/>
          <w:sz w:val="24"/>
          <w:szCs w:val="24"/>
        </w:rPr>
        <w:t>Литература</w:t>
      </w:r>
      <w:r w:rsidRPr="002D5B30">
        <w:rPr>
          <w:rFonts w:ascii="Times New Roman" w:hAnsi="Times New Roman"/>
          <w:b/>
          <w:sz w:val="24"/>
          <w:szCs w:val="24"/>
        </w:rPr>
        <w:t>» на уровн</w:t>
      </w:r>
      <w:r w:rsidR="00B41CBA" w:rsidRPr="002D5B30">
        <w:rPr>
          <w:rFonts w:ascii="Times New Roman" w:hAnsi="Times New Roman"/>
          <w:b/>
          <w:sz w:val="24"/>
          <w:szCs w:val="24"/>
        </w:rPr>
        <w:t>е</w:t>
      </w:r>
      <w:r w:rsidRPr="002D5B30">
        <w:rPr>
          <w:rFonts w:ascii="Times New Roman" w:hAnsi="Times New Roman"/>
          <w:b/>
          <w:sz w:val="24"/>
          <w:szCs w:val="24"/>
        </w:rPr>
        <w:t xml:space="preserve"> среднего общего образования</w:t>
      </w:r>
    </w:p>
    <w:p w:rsidR="00B41CBA" w:rsidRPr="002D5B30" w:rsidRDefault="006C4D1D" w:rsidP="007A55B5">
      <w:pPr>
        <w:pStyle w:val="3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Планируемые личностные результаты освоения </w:t>
      </w:r>
      <w:r w:rsidR="00B41CBA" w:rsidRPr="002D5B30">
        <w:rPr>
          <w:sz w:val="24"/>
          <w:szCs w:val="24"/>
        </w:rPr>
        <w:t xml:space="preserve">учебного предмета «Литература»: 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на- рода России, уважение государственных символов (герб, флаг, гимн);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</w:p>
    <w:p w:rsidR="00B41CBA" w:rsidRPr="002D5B30" w:rsidRDefault="00B41CBA" w:rsidP="008F7653">
      <w:pPr>
        <w:pStyle w:val="a3"/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готовность к служению Отечеству, его защите;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41CBA" w:rsidRPr="002D5B30" w:rsidRDefault="00B41CBA" w:rsidP="008F7653">
      <w:pPr>
        <w:pStyle w:val="a3"/>
        <w:numPr>
          <w:ilvl w:val="0"/>
          <w:numId w:val="4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6C4D1D" w:rsidRPr="002D5B30" w:rsidRDefault="006C4D1D" w:rsidP="007A55B5">
      <w:pPr>
        <w:ind w:firstLine="567"/>
        <w:jc w:val="both"/>
      </w:pPr>
    </w:p>
    <w:p w:rsidR="006C4D1D" w:rsidRPr="002D5B30" w:rsidRDefault="006C4D1D" w:rsidP="008F7653">
      <w:pPr>
        <w:pStyle w:val="3"/>
        <w:spacing w:line="240" w:lineRule="auto"/>
        <w:ind w:firstLine="567"/>
        <w:jc w:val="center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2D5B30">
        <w:rPr>
          <w:sz w:val="24"/>
          <w:szCs w:val="24"/>
        </w:rPr>
        <w:t>Планируемые метапредметные результаты освоения ООП</w:t>
      </w:r>
      <w:bookmarkEnd w:id="0"/>
      <w:bookmarkEnd w:id="1"/>
      <w:bookmarkEnd w:id="2"/>
    </w:p>
    <w:p w:rsidR="008F7653" w:rsidRPr="002D5B30" w:rsidRDefault="008F7653" w:rsidP="008F7653"/>
    <w:p w:rsidR="006C4D1D" w:rsidRPr="002D5B30" w:rsidRDefault="006C4D1D" w:rsidP="007A55B5">
      <w:pPr>
        <w:ind w:firstLine="567"/>
        <w:jc w:val="both"/>
      </w:pPr>
      <w:r w:rsidRPr="002D5B30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C4D1D" w:rsidRPr="002D5B30" w:rsidRDefault="006C4D1D" w:rsidP="007A55B5">
      <w:pPr>
        <w:ind w:firstLine="567"/>
        <w:jc w:val="both"/>
      </w:pPr>
    </w:p>
    <w:p w:rsidR="006C4D1D" w:rsidRPr="002D5B30" w:rsidRDefault="006C4D1D" w:rsidP="007A55B5">
      <w:pPr>
        <w:numPr>
          <w:ilvl w:val="0"/>
          <w:numId w:val="2"/>
        </w:numPr>
        <w:suppressAutoHyphens/>
        <w:ind w:firstLine="567"/>
        <w:jc w:val="both"/>
        <w:rPr>
          <w:b/>
        </w:rPr>
      </w:pPr>
      <w:r w:rsidRPr="002D5B30">
        <w:rPr>
          <w:b/>
        </w:rPr>
        <w:t>Регулятивные универсальные учебные действия</w:t>
      </w:r>
    </w:p>
    <w:p w:rsidR="006C4D1D" w:rsidRPr="002D5B30" w:rsidRDefault="006C4D1D" w:rsidP="007A55B5">
      <w:pPr>
        <w:ind w:firstLine="567"/>
        <w:jc w:val="both"/>
        <w:rPr>
          <w:b/>
        </w:rPr>
      </w:pPr>
      <w:r w:rsidRPr="002D5B30">
        <w:rPr>
          <w:b/>
        </w:rPr>
        <w:t>Выпускник научится: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C4D1D" w:rsidRPr="002D5B30" w:rsidRDefault="006C4D1D" w:rsidP="007A55B5">
      <w:pPr>
        <w:ind w:firstLine="567"/>
        <w:jc w:val="both"/>
      </w:pPr>
    </w:p>
    <w:p w:rsidR="006C4D1D" w:rsidRPr="002D5B30" w:rsidRDefault="006C4D1D" w:rsidP="007A55B5">
      <w:pPr>
        <w:ind w:firstLine="567"/>
        <w:jc w:val="both"/>
        <w:rPr>
          <w:b/>
        </w:rPr>
      </w:pPr>
      <w:r w:rsidRPr="002D5B30">
        <w:rPr>
          <w:b/>
        </w:rPr>
        <w:t>2. Познавательные универсальные учебные действия</w:t>
      </w:r>
    </w:p>
    <w:p w:rsidR="008F7653" w:rsidRPr="002D5B30" w:rsidRDefault="008F7653" w:rsidP="007A55B5">
      <w:pPr>
        <w:ind w:firstLine="567"/>
        <w:jc w:val="both"/>
        <w:rPr>
          <w:b/>
        </w:rPr>
      </w:pPr>
    </w:p>
    <w:p w:rsidR="006C4D1D" w:rsidRPr="002D5B30" w:rsidRDefault="006C4D1D" w:rsidP="007A55B5">
      <w:pPr>
        <w:ind w:firstLine="567"/>
        <w:jc w:val="both"/>
        <w:rPr>
          <w:b/>
        </w:rPr>
      </w:pPr>
      <w:r w:rsidRPr="002D5B30">
        <w:rPr>
          <w:b/>
        </w:rPr>
        <w:t xml:space="preserve">Выпускник научится: 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lastRenderedPageBreak/>
        <w:t xml:space="preserve"> </w:t>
      </w:r>
      <w:r w:rsidR="006C4D1D" w:rsidRPr="002D5B3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C4D1D" w:rsidRPr="002D5B30" w:rsidRDefault="006C4D1D" w:rsidP="007A55B5">
      <w:pPr>
        <w:ind w:firstLine="567"/>
        <w:jc w:val="both"/>
      </w:pPr>
    </w:p>
    <w:p w:rsidR="006C4D1D" w:rsidRPr="002D5B30" w:rsidRDefault="006C4D1D" w:rsidP="007A55B5">
      <w:pPr>
        <w:numPr>
          <w:ilvl w:val="0"/>
          <w:numId w:val="3"/>
        </w:numPr>
        <w:suppressAutoHyphens/>
        <w:ind w:left="993" w:firstLine="567"/>
        <w:jc w:val="both"/>
        <w:rPr>
          <w:b/>
        </w:rPr>
      </w:pPr>
      <w:r w:rsidRPr="002D5B30">
        <w:rPr>
          <w:b/>
        </w:rPr>
        <w:t>Коммуникативные универсальные учебные действия</w:t>
      </w:r>
    </w:p>
    <w:p w:rsidR="008F7653" w:rsidRPr="002D5B30" w:rsidRDefault="008F7653" w:rsidP="007A55B5">
      <w:pPr>
        <w:ind w:firstLine="567"/>
        <w:jc w:val="both"/>
        <w:rPr>
          <w:b/>
        </w:rPr>
      </w:pPr>
    </w:p>
    <w:p w:rsidR="006C4D1D" w:rsidRPr="002D5B30" w:rsidRDefault="006C4D1D" w:rsidP="007A55B5">
      <w:pPr>
        <w:ind w:firstLine="567"/>
        <w:jc w:val="both"/>
        <w:rPr>
          <w:b/>
        </w:rPr>
      </w:pPr>
      <w:r w:rsidRPr="002D5B30">
        <w:rPr>
          <w:b/>
        </w:rPr>
        <w:t>Выпускник научится: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C4D1D" w:rsidRPr="002D5B30" w:rsidRDefault="008F7653" w:rsidP="007A55B5">
      <w:pPr>
        <w:pStyle w:val="a5"/>
        <w:spacing w:line="240" w:lineRule="auto"/>
        <w:ind w:firstLine="567"/>
        <w:rPr>
          <w:sz w:val="24"/>
          <w:szCs w:val="24"/>
        </w:rPr>
      </w:pPr>
      <w:r w:rsidRPr="002D5B30">
        <w:rPr>
          <w:sz w:val="24"/>
          <w:szCs w:val="24"/>
        </w:rPr>
        <w:t xml:space="preserve"> </w:t>
      </w:r>
      <w:r w:rsidR="006C4D1D" w:rsidRPr="002D5B3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4D1D" w:rsidRPr="002D5B30" w:rsidRDefault="008F7653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- </w:t>
      </w:r>
      <w:r w:rsidR="006C4D1D" w:rsidRPr="002D5B30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</w:t>
      </w:r>
      <w:r w:rsidR="00605D7B" w:rsidRPr="002D5B30">
        <w:rPr>
          <w:rFonts w:ascii="Times New Roman" w:hAnsi="Times New Roman"/>
          <w:sz w:val="24"/>
          <w:szCs w:val="24"/>
        </w:rPr>
        <w:t xml:space="preserve"> оценочных суждений.</w:t>
      </w:r>
    </w:p>
    <w:p w:rsidR="008F7653" w:rsidRPr="002D5B30" w:rsidRDefault="008F7653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5C1" w:rsidRPr="002D5B30" w:rsidRDefault="001E35C1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5B30">
        <w:rPr>
          <w:rFonts w:ascii="Times New Roman" w:hAnsi="Times New Roman"/>
          <w:b/>
          <w:sz w:val="24"/>
          <w:szCs w:val="24"/>
        </w:rPr>
        <w:t>Метапредметные результаты освоения учебного предмета «Литература»: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умение использовать средства ин- 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E35C1" w:rsidRPr="002D5B30" w:rsidRDefault="001E35C1" w:rsidP="008F7653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B30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2D5B30">
        <w:rPr>
          <w:rFonts w:ascii="Times New Roman" w:hAnsi="Times New Roman"/>
          <w:sz w:val="24"/>
          <w:szCs w:val="24"/>
        </w:rPr>
        <w:lastRenderedPageBreak/>
        <w:t>границ своего знания и незнания, новых познавательных задач и средств их достижения.</w:t>
      </w:r>
    </w:p>
    <w:p w:rsidR="001E35C1" w:rsidRPr="002D5B30" w:rsidRDefault="001E35C1" w:rsidP="007A55B5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7653" w:rsidRPr="002D5B30" w:rsidRDefault="00F732FF" w:rsidP="008F765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5B3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8F7653" w:rsidRPr="002D5B30">
        <w:rPr>
          <w:rFonts w:ascii="Times New Roman" w:hAnsi="Times New Roman"/>
          <w:b/>
          <w:sz w:val="24"/>
          <w:szCs w:val="24"/>
        </w:rPr>
        <w:t xml:space="preserve"> освоения учебного предмета «Литература»:</w:t>
      </w:r>
    </w:p>
    <w:p w:rsidR="00F732FF" w:rsidRPr="002D5B30" w:rsidRDefault="00F732FF" w:rsidP="007A55B5">
      <w:pPr>
        <w:ind w:firstLine="567"/>
        <w:jc w:val="both"/>
        <w:rPr>
          <w:b/>
        </w:rPr>
      </w:pPr>
      <w:r w:rsidRPr="002D5B30">
        <w:rPr>
          <w:b/>
        </w:rPr>
        <w:t>Выпускник на базовом уровне получит возможность научиться: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анализировать</w:t>
      </w:r>
      <w:r w:rsidR="00F732FF" w:rsidRPr="002D5B30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="00F732FF" w:rsidRPr="002D5B30">
        <w:rPr>
          <w:i/>
          <w:sz w:val="24"/>
          <w:szCs w:val="24"/>
        </w:rPr>
        <w:t>.</w:t>
      </w:r>
    </w:p>
    <w:p w:rsidR="00F732FF" w:rsidRPr="002D5B30" w:rsidRDefault="00F732FF" w:rsidP="007A55B5">
      <w:pPr>
        <w:ind w:firstLine="567"/>
        <w:jc w:val="both"/>
        <w:rPr>
          <w:i/>
        </w:rPr>
      </w:pPr>
      <w:r w:rsidRPr="002D5B30">
        <w:rPr>
          <w:b/>
          <w:i/>
        </w:rPr>
        <w:t>Выпускник на базовом уровне получит возможность узнать: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об историко-культурном подходе в литературоведении;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об историко-литературном процессе XIX и XX веков;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F732FF" w:rsidRPr="002D5B30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F732FF" w:rsidRDefault="008F7653" w:rsidP="007A55B5">
      <w:pPr>
        <w:pStyle w:val="a5"/>
        <w:spacing w:line="240" w:lineRule="auto"/>
        <w:ind w:firstLine="567"/>
        <w:rPr>
          <w:i/>
          <w:sz w:val="24"/>
          <w:szCs w:val="24"/>
        </w:rPr>
      </w:pPr>
      <w:r w:rsidRPr="002D5B30">
        <w:rPr>
          <w:i/>
          <w:sz w:val="24"/>
          <w:szCs w:val="24"/>
        </w:rPr>
        <w:t xml:space="preserve"> </w:t>
      </w:r>
      <w:r w:rsidR="00F732FF" w:rsidRPr="002D5B30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  <w:r w:rsidR="008E27F4" w:rsidRPr="002D5B30">
        <w:rPr>
          <w:i/>
          <w:sz w:val="24"/>
          <w:szCs w:val="24"/>
        </w:rPr>
        <w:t xml:space="preserve"> </w:t>
      </w:r>
    </w:p>
    <w:p w:rsidR="00177BBD" w:rsidRDefault="00177BBD" w:rsidP="00177BBD"/>
    <w:p w:rsidR="00177BBD" w:rsidRPr="00346EE6" w:rsidRDefault="00177BBD" w:rsidP="00921C76">
      <w:pPr>
        <w:spacing w:after="180"/>
        <w:jc w:val="center"/>
        <w:rPr>
          <w:rFonts w:ascii="PT Sans" w:hAnsi="PT Sans" w:cs="Helvetica"/>
          <w:color w:val="101010"/>
        </w:rPr>
      </w:pPr>
      <w:r w:rsidRPr="00346EE6">
        <w:rPr>
          <w:rFonts w:ascii="PT Sans" w:hAnsi="PT Sans" w:cs="Helvetica"/>
          <w:b/>
          <w:bCs/>
          <w:color w:val="101010"/>
        </w:rPr>
        <w:t>Содержание учебного предмета «Родная литература (русская)»</w:t>
      </w:r>
    </w:p>
    <w:p w:rsidR="00177BBD" w:rsidRPr="00921C76" w:rsidRDefault="00177BBD" w:rsidP="00921C76">
      <w:pPr>
        <w:spacing w:after="180"/>
        <w:jc w:val="both"/>
        <w:rPr>
          <w:color w:val="101010"/>
        </w:rPr>
      </w:pPr>
      <w:r w:rsidRPr="00921C76">
        <w:rPr>
          <w:color w:val="101010"/>
        </w:rPr>
        <w:t>Как и в примерной ООП СОО по учебному предмету «Литература», 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177BBD" w:rsidRPr="00921C76" w:rsidRDefault="00177BBD" w:rsidP="00921C76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color w:val="101010"/>
        </w:rPr>
      </w:pPr>
      <w:r w:rsidRPr="00921C76">
        <w:rPr>
          <w:b/>
          <w:bCs/>
          <w:color w:val="101010"/>
        </w:rPr>
        <w:t xml:space="preserve">Личность </w:t>
      </w:r>
      <w:r w:rsidRPr="00921C76">
        <w:rPr>
          <w:color w:val="101010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177BBD" w:rsidRPr="00921C76" w:rsidRDefault="00177BBD" w:rsidP="00921C76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color w:val="101010"/>
        </w:rPr>
      </w:pPr>
      <w:r w:rsidRPr="00921C76">
        <w:rPr>
          <w:b/>
          <w:bCs/>
          <w:color w:val="101010"/>
        </w:rPr>
        <w:t>Личность и семья</w:t>
      </w:r>
      <w:r w:rsidRPr="00921C76">
        <w:rPr>
          <w:color w:val="101010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177BBD" w:rsidRPr="00921C76" w:rsidRDefault="00177BBD" w:rsidP="00921C76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color w:val="101010"/>
        </w:rPr>
      </w:pPr>
      <w:r w:rsidRPr="00921C76">
        <w:rPr>
          <w:b/>
          <w:bCs/>
          <w:color w:val="101010"/>
        </w:rPr>
        <w:t>Личность –  общество  –  государство</w:t>
      </w:r>
      <w:r w:rsidRPr="00921C76">
        <w:rPr>
          <w:color w:val="101010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177BBD" w:rsidRPr="00921C76" w:rsidRDefault="00177BBD" w:rsidP="00921C76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color w:val="101010"/>
        </w:rPr>
      </w:pPr>
      <w:r w:rsidRPr="00921C76">
        <w:rPr>
          <w:b/>
          <w:bCs/>
          <w:color w:val="101010"/>
        </w:rPr>
        <w:lastRenderedPageBreak/>
        <w:t>Личность –  природа  –  цивилизация</w:t>
      </w:r>
      <w:r w:rsidRPr="00921C76">
        <w:rPr>
          <w:color w:val="101010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177BBD" w:rsidRPr="00921C76" w:rsidRDefault="00177BBD" w:rsidP="00921C76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color w:val="101010"/>
        </w:rPr>
      </w:pPr>
      <w:r w:rsidRPr="00921C76">
        <w:rPr>
          <w:b/>
          <w:bCs/>
          <w:color w:val="101010"/>
        </w:rPr>
        <w:t>Личность – история – современность</w:t>
      </w:r>
      <w:r w:rsidRPr="00921C76">
        <w:rPr>
          <w:color w:val="101010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177BBD" w:rsidRPr="00921C76" w:rsidRDefault="00177BBD" w:rsidP="00921C76">
      <w:pPr>
        <w:spacing w:after="180"/>
        <w:jc w:val="both"/>
        <w:rPr>
          <w:color w:val="101010"/>
        </w:rPr>
      </w:pPr>
      <w:r w:rsidRPr="00921C76">
        <w:rPr>
          <w:color w:val="101010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177BBD" w:rsidRPr="00921C76" w:rsidRDefault="00177BBD" w:rsidP="00921C76">
      <w:pPr>
        <w:spacing w:after="180"/>
        <w:jc w:val="center"/>
        <w:rPr>
          <w:color w:val="101010"/>
        </w:rPr>
      </w:pPr>
      <w:r w:rsidRPr="00921C76">
        <w:rPr>
          <w:b/>
          <w:bCs/>
          <w:color w:val="101010"/>
        </w:rPr>
        <w:t>10 класс</w:t>
      </w:r>
    </w:p>
    <w:p w:rsidR="00177BBD" w:rsidRPr="00921C76" w:rsidRDefault="00177BBD" w:rsidP="00921C76">
      <w:pPr>
        <w:jc w:val="both"/>
        <w:rPr>
          <w:b/>
          <w:bCs/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«Личность»:</w:t>
      </w:r>
    </w:p>
    <w:p w:rsidR="00E657AE" w:rsidRPr="00921C76" w:rsidRDefault="00E657AE" w:rsidP="00921C76">
      <w:pPr>
        <w:jc w:val="both"/>
        <w:rPr>
          <w:color w:val="101010"/>
        </w:rPr>
      </w:pPr>
      <w:r w:rsidRPr="00921C76">
        <w:rPr>
          <w:bCs/>
          <w:color w:val="101010"/>
        </w:rPr>
        <w:t>Д. С. Лихачёв «Письма о добром и прекрасном».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</w:t>
      </w:r>
      <w:r w:rsidRPr="00921C76">
        <w:rPr>
          <w:color w:val="101010"/>
        </w:rPr>
        <w:t xml:space="preserve"> </w:t>
      </w:r>
      <w:r w:rsidRPr="00921C76">
        <w:rPr>
          <w:b/>
          <w:bCs/>
          <w:color w:val="101010"/>
        </w:rPr>
        <w:t>и семья»:</w:t>
      </w:r>
    </w:p>
    <w:p w:rsidR="00E657AE" w:rsidRPr="00921C76" w:rsidRDefault="00E657AE" w:rsidP="00921C76">
      <w:pPr>
        <w:jc w:val="both"/>
      </w:pPr>
      <w:r w:rsidRPr="00921C76">
        <w:t>А. Н. Островский. Комедия «Не всё коту масленица». Своеобразие конфликта и система образов в комедии.</w:t>
      </w:r>
    </w:p>
    <w:p w:rsidR="00E657AE" w:rsidRPr="00921C76" w:rsidRDefault="00E657AE" w:rsidP="00921C76">
      <w:pPr>
        <w:jc w:val="both"/>
      </w:pPr>
      <w:r w:rsidRPr="00921C76">
        <w:t>Ф.М. Достоевский. Роман «Подросток». История создания. Прототипы героев романа.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М.Е. Салтыков-Щедрин. «Господа Головлевы». Роман-хроника помещичьего быта.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Л.Н. Толстой. «Смерть Ивана Ильича». Место человека в семье и обществе.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  общество  –  государство»: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И.С.Тургенев. «Рудин». Картина общественно-политической жизни в романе.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Д.В. Григорович. «Гуттаперчевый мальчик»: влияние социальной среды на личность человека.</w:t>
      </w:r>
    </w:p>
    <w:p w:rsidR="00E657AE" w:rsidRPr="00921C76" w:rsidRDefault="00E657AE" w:rsidP="00921C76">
      <w:pPr>
        <w:jc w:val="both"/>
        <w:rPr>
          <w:color w:val="101010"/>
        </w:rPr>
      </w:pPr>
      <w:r w:rsidRPr="00921C76">
        <w:t>Д. Н. Мамин-Сибиряк «Приваловские миллионы»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  природа  –  цивилизация»: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В.М.Гаршин. «Красный цветок». Отражение сущности современного автору общества в рассказе.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 история – современность»: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177BBD" w:rsidRPr="00921C76" w:rsidRDefault="00177BBD" w:rsidP="00921C76">
      <w:pPr>
        <w:jc w:val="both"/>
        <w:rPr>
          <w:color w:val="101010"/>
        </w:rPr>
      </w:pPr>
      <w:r w:rsidRPr="00921C76">
        <w:rPr>
          <w:color w:val="101010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177BBD" w:rsidRPr="00921C76" w:rsidRDefault="00177BBD" w:rsidP="00921C76">
      <w:pPr>
        <w:jc w:val="both"/>
      </w:pPr>
    </w:p>
    <w:p w:rsidR="00921C76" w:rsidRPr="00921C76" w:rsidRDefault="00921C76" w:rsidP="00921C76">
      <w:pPr>
        <w:spacing w:after="180"/>
        <w:jc w:val="center"/>
        <w:rPr>
          <w:color w:val="101010"/>
        </w:rPr>
      </w:pPr>
      <w:r w:rsidRPr="00921C76">
        <w:rPr>
          <w:b/>
          <w:bCs/>
          <w:color w:val="101010"/>
        </w:rPr>
        <w:t>11 класс</w:t>
      </w:r>
    </w:p>
    <w:p w:rsidR="00921C76" w:rsidRPr="00921C76" w:rsidRDefault="00921C76" w:rsidP="00921C76">
      <w:pPr>
        <w:jc w:val="both"/>
        <w:rPr>
          <w:b/>
          <w:bCs/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«Личность»: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А.И. Солженицын. Статья «Жить не по лжи» как нравственное воззвание к читателю.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921C76" w:rsidRPr="00921C76" w:rsidRDefault="00921C76" w:rsidP="00921C76">
      <w:pPr>
        <w:jc w:val="both"/>
        <w:rPr>
          <w:b/>
          <w:bCs/>
          <w:color w:val="101010"/>
        </w:rPr>
      </w:pPr>
      <w:r w:rsidRPr="00921C76">
        <w:rPr>
          <w:color w:val="101010"/>
        </w:rPr>
        <w:t>Ю. П. Казаков. Рассказ «Во сне ты горько плакал». Осознание трагического  одиночества человека перед неразрешимыми проблемами бытия в рассказе Ю.П. Казакова «Во сне ты горько плакал».</w:t>
      </w:r>
    </w:p>
    <w:p w:rsidR="00921C76" w:rsidRPr="00921C76" w:rsidRDefault="00921C76" w:rsidP="00921C76">
      <w:pPr>
        <w:jc w:val="both"/>
        <w:rPr>
          <w:b/>
          <w:bCs/>
          <w:color w:val="101010"/>
        </w:rPr>
      </w:pPr>
      <w:r w:rsidRPr="00921C76">
        <w:rPr>
          <w:b/>
          <w:bCs/>
          <w:color w:val="101010"/>
        </w:rPr>
        <w:lastRenderedPageBreak/>
        <w:t>Проблемно-тематический блок «Личность</w:t>
      </w:r>
      <w:r w:rsidRPr="00921C76">
        <w:rPr>
          <w:color w:val="101010"/>
        </w:rPr>
        <w:t xml:space="preserve"> </w:t>
      </w:r>
      <w:r w:rsidRPr="00921C76">
        <w:rPr>
          <w:b/>
          <w:bCs/>
          <w:color w:val="101010"/>
        </w:rPr>
        <w:t>и семья»: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Б.Н. Зайцев. Повесть  «Голубая звезда». Обращение к вечным ценностям в повести Б.Н. Зайцева «Голубая звезда». Образ мечтателя Христофорова и история его любви в повести Б.Н. Зайцева «Голубая звезда».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В.В. Набоков. Роман «Машенька». Своеобразие конфликта в романе В.В. Набокова «Машенька». Образ Машеньки  как символ далекой родины  в романе В.В. Набокова «Машенька».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Ф.А. Абрамов. Роман «Братья и сёстры».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Народная  правда военного времени в романе Ф.А. Абрамова «Братья и сёстры».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История деревни Пекашино в романе Ф.А. Абрамова «Братья и сёстры» как  олицетворение мужества простого русского народа в военные времена.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Душевная  красота членов нескольких семейств: Пряслиных, Ставровых, Нетесовых и Житовых – в романе Ф.А. Абрамова «Братья и сёстры».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А.Н.Арбузов. Пьеса «Жестокие игры». Нравственная проблематика пьесы А.Н.Арбузова  «Жестокие игры».</w:t>
      </w:r>
    </w:p>
    <w:p w:rsidR="00921C76" w:rsidRPr="00921C76" w:rsidRDefault="00921C76" w:rsidP="00921C76">
      <w:pPr>
        <w:jc w:val="both"/>
        <w:rPr>
          <w:b/>
          <w:bCs/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  общество  –  государство»: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И.А. Бунин. Рассказ "Иоанн Рыдалец". Русский национальный характер в рассказе И.А. Бунина "Иоанн Рыдалец".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А.Н. Островский. Роман   «Как закалялась сталь». Отражение событий эпохи Гражданской войны в романе А.Н. Островского  «Как закалялась сталь». Особенности художественного метода социалистического реализма на примере  романа  А.Н. Островского «Как закалялась сталь».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Э. Веркин. Повесть «Облачный полк». Гражданственность и патриотизм как национальные ценности в повести.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В.С. Маканин. Рассказ «Кавказский пленный».Человек и государственная система в рассказе В.С. Маканина «Кавказский пленный». Проблема межнациональных отношений в рассказе.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З. Прилепин. Роман «Санька». Законы морали и государственные законы  в романе З. Прилепина «Санька». Тема внутреннего мира членов радикальных молодежных движений в романе.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  природа  –  цивилизация»: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Н.М. Рубцов. Проблемы освоения и покорения природы в лирике Н.М. Рубцова (стихотворения:«В горнице», «Зимняя песня», «Привет, Россия, родина моя!..», «Тихая моя родина!», «Русский огонек», «Стихи»)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Проблемы современной цивилизации в научно-фантастическом романе А. и Б. Стругацких «Улитка на склоне».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Л.С.Петрушевская. Современная цивилизация  в рассказе Л.С. Петрушевской «Новые робинзоны».</w:t>
      </w:r>
    </w:p>
    <w:p w:rsidR="00921C76" w:rsidRPr="00921C76" w:rsidRDefault="00921C76" w:rsidP="00921C76">
      <w:pPr>
        <w:jc w:val="both"/>
        <w:rPr>
          <w:b/>
          <w:bCs/>
          <w:color w:val="101010"/>
        </w:rPr>
      </w:pPr>
      <w:r w:rsidRPr="00921C76">
        <w:rPr>
          <w:b/>
          <w:bCs/>
          <w:color w:val="101010"/>
        </w:rPr>
        <w:t>Проблемно-тематический блок «Личность – история – современность»: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И.А. Бунин. Статья «Миссия русской эмиграции». Оценка автором деятельности русской эмиграции.</w:t>
      </w:r>
    </w:p>
    <w:p w:rsidR="00921C76" w:rsidRPr="00921C76" w:rsidRDefault="00921C76" w:rsidP="00921C76">
      <w:pPr>
        <w:jc w:val="both"/>
        <w:rPr>
          <w:color w:val="101010"/>
        </w:rPr>
      </w:pPr>
      <w:r w:rsidRPr="00921C76">
        <w:rPr>
          <w:color w:val="101010"/>
        </w:rPr>
        <w:t>Ю.О. Домбровский. Роль личности в истории (дилогия Ю.О. Домбровского «Хранитель древностей» и «Факультет ненужных вещей»). Роман Ю.О. Домбровского  «Факультет ненужных вещей». Судьба ценностей христианско-гуманистической цивилизации в мире антихристианском. Образ русского интеллигента в эпоху сталинских репрессий в романе.</w:t>
      </w:r>
    </w:p>
    <w:p w:rsidR="00133521" w:rsidRPr="00921C76" w:rsidRDefault="00921C76" w:rsidP="00921C76">
      <w:pPr>
        <w:jc w:val="both"/>
        <w:sectPr w:rsidR="00133521" w:rsidRPr="00921C76" w:rsidSect="00DD27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C76">
        <w:rPr>
          <w:color w:val="101010"/>
        </w:rPr>
        <w:t>В.Ф .Тендряков. Трагедия периода раскулачивания в рассказе В.Ф. Тендрякова «Пара гнедых».</w:t>
      </w:r>
    </w:p>
    <w:p w:rsidR="00DC5B29" w:rsidRPr="002D5B30" w:rsidRDefault="00DC5B29" w:rsidP="00133521">
      <w:pPr>
        <w:ind w:firstLine="567"/>
        <w:jc w:val="center"/>
        <w:rPr>
          <w:b/>
        </w:rPr>
      </w:pPr>
    </w:p>
    <w:p w:rsidR="007F5E1A" w:rsidRPr="00E657AE" w:rsidRDefault="007F5E1A" w:rsidP="007F5E1A">
      <w:pPr>
        <w:ind w:firstLine="567"/>
        <w:jc w:val="center"/>
        <w:rPr>
          <w:b/>
        </w:rPr>
      </w:pPr>
      <w:r w:rsidRPr="00E657AE">
        <w:rPr>
          <w:b/>
        </w:rPr>
        <w:t>Тематическое п</w:t>
      </w:r>
      <w:r w:rsidR="00735B8D" w:rsidRPr="00E657AE">
        <w:rPr>
          <w:b/>
        </w:rPr>
        <w:t>ланирование учебного предмета «Родная л</w:t>
      </w:r>
      <w:r w:rsidRPr="00E657AE">
        <w:rPr>
          <w:b/>
        </w:rPr>
        <w:t xml:space="preserve">итература» в 10 классе </w:t>
      </w:r>
    </w:p>
    <w:p w:rsidR="007F5E1A" w:rsidRPr="00E657AE" w:rsidRDefault="00735B8D" w:rsidP="007F5E1A">
      <w:pPr>
        <w:spacing w:before="240" w:after="200" w:line="276" w:lineRule="auto"/>
        <w:jc w:val="center"/>
        <w:rPr>
          <w:b/>
        </w:rPr>
      </w:pPr>
      <w:r w:rsidRPr="00E657AE">
        <w:rPr>
          <w:b/>
        </w:rPr>
        <w:t>10 класс (3</w:t>
      </w:r>
      <w:r w:rsidR="00177BBD" w:rsidRPr="00E657AE">
        <w:rPr>
          <w:b/>
        </w:rPr>
        <w:t>5 часов</w:t>
      </w:r>
      <w:r w:rsidRPr="00E657AE">
        <w:rPr>
          <w:b/>
        </w:rPr>
        <w:t>,  1 час</w:t>
      </w:r>
      <w:r w:rsidR="007F5E1A" w:rsidRPr="00E657AE">
        <w:rPr>
          <w:b/>
        </w:rPr>
        <w:t xml:space="preserve"> в неделю)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2551"/>
        <w:gridCol w:w="1560"/>
        <w:gridCol w:w="1417"/>
        <w:gridCol w:w="1418"/>
      </w:tblGrid>
      <w:tr w:rsidR="007F5E1A" w:rsidRPr="00E657AE" w:rsidTr="00735B8D">
        <w:trPr>
          <w:trHeight w:val="607"/>
        </w:trPr>
        <w:tc>
          <w:tcPr>
            <w:tcW w:w="6663" w:type="dxa"/>
            <w:vMerge w:val="restart"/>
          </w:tcPr>
          <w:p w:rsidR="007F5E1A" w:rsidRPr="00E657AE" w:rsidRDefault="007F5E1A" w:rsidP="00177BBD">
            <w:pPr>
              <w:spacing w:after="200" w:line="276" w:lineRule="auto"/>
              <w:jc w:val="center"/>
            </w:pPr>
            <w:r w:rsidRPr="00E657AE">
              <w:t>Тема урока</w:t>
            </w:r>
          </w:p>
        </w:tc>
        <w:tc>
          <w:tcPr>
            <w:tcW w:w="1559" w:type="dxa"/>
            <w:vMerge w:val="restart"/>
          </w:tcPr>
          <w:p w:rsidR="007F5E1A" w:rsidRPr="00E657AE" w:rsidRDefault="007F5E1A" w:rsidP="00177BBD">
            <w:pPr>
              <w:spacing w:after="200" w:line="276" w:lineRule="auto"/>
              <w:jc w:val="center"/>
            </w:pPr>
            <w:r w:rsidRPr="00E657AE">
              <w:t>Количество часов</w:t>
            </w:r>
          </w:p>
        </w:tc>
        <w:tc>
          <w:tcPr>
            <w:tcW w:w="2551" w:type="dxa"/>
            <w:vMerge w:val="restart"/>
          </w:tcPr>
          <w:p w:rsidR="007F5E1A" w:rsidRPr="00E657AE" w:rsidRDefault="007F5E1A" w:rsidP="00177BBD">
            <w:pPr>
              <w:spacing w:after="200" w:line="276" w:lineRule="auto"/>
              <w:jc w:val="center"/>
            </w:pPr>
            <w:r w:rsidRPr="00E657AE">
              <w:t>Практическая часть программы</w:t>
            </w:r>
          </w:p>
        </w:tc>
        <w:tc>
          <w:tcPr>
            <w:tcW w:w="1560" w:type="dxa"/>
            <w:vMerge w:val="restart"/>
          </w:tcPr>
          <w:p w:rsidR="007F5E1A" w:rsidRPr="00E657AE" w:rsidRDefault="007F5E1A" w:rsidP="00177BBD">
            <w:pPr>
              <w:spacing w:after="200" w:line="276" w:lineRule="auto"/>
              <w:jc w:val="center"/>
            </w:pPr>
            <w:r w:rsidRPr="00E657AE">
              <w:t>Примечание</w:t>
            </w:r>
          </w:p>
        </w:tc>
        <w:tc>
          <w:tcPr>
            <w:tcW w:w="2835" w:type="dxa"/>
            <w:gridSpan w:val="2"/>
          </w:tcPr>
          <w:p w:rsidR="007F5E1A" w:rsidRPr="00E657AE" w:rsidRDefault="007F5E1A" w:rsidP="00177BBD">
            <w:pPr>
              <w:jc w:val="center"/>
            </w:pPr>
            <w:r w:rsidRPr="00E657AE">
              <w:t>Сроки  прохождения</w:t>
            </w:r>
          </w:p>
          <w:p w:rsidR="007F5E1A" w:rsidRPr="00E657AE" w:rsidRDefault="007F5E1A" w:rsidP="00177BBD"/>
        </w:tc>
      </w:tr>
      <w:tr w:rsidR="007F5E1A" w:rsidRPr="00E657AE" w:rsidTr="00735B8D">
        <w:tc>
          <w:tcPr>
            <w:tcW w:w="6663" w:type="dxa"/>
            <w:vMerge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59" w:type="dxa"/>
            <w:vMerge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2551" w:type="dxa"/>
            <w:vMerge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60" w:type="dxa"/>
            <w:vMerge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7" w:type="dxa"/>
          </w:tcPr>
          <w:p w:rsidR="007F5E1A" w:rsidRPr="00E657AE" w:rsidRDefault="007F5E1A" w:rsidP="00177BBD">
            <w:pPr>
              <w:jc w:val="center"/>
            </w:pPr>
            <w:r w:rsidRPr="00E657AE">
              <w:t>П</w:t>
            </w:r>
          </w:p>
        </w:tc>
        <w:tc>
          <w:tcPr>
            <w:tcW w:w="1418" w:type="dxa"/>
          </w:tcPr>
          <w:p w:rsidR="007F5E1A" w:rsidRPr="00E657AE" w:rsidRDefault="007F5E1A" w:rsidP="00177BBD">
            <w:pPr>
              <w:jc w:val="center"/>
            </w:pPr>
            <w:r w:rsidRPr="00E657AE">
              <w:t>Ф</w:t>
            </w:r>
          </w:p>
        </w:tc>
      </w:tr>
      <w:tr w:rsidR="00E657AE" w:rsidRPr="00E657AE" w:rsidTr="00833342">
        <w:tc>
          <w:tcPr>
            <w:tcW w:w="15168" w:type="dxa"/>
            <w:gridSpan w:val="6"/>
          </w:tcPr>
          <w:p w:rsidR="00E657AE" w:rsidRPr="00E657AE" w:rsidRDefault="00E657AE" w:rsidP="00177BBD">
            <w:pPr>
              <w:jc w:val="center"/>
              <w:rPr>
                <w:b/>
              </w:rPr>
            </w:pPr>
            <w:r w:rsidRPr="00E657AE">
              <w:rPr>
                <w:b/>
              </w:rPr>
              <w:t>Личность</w:t>
            </w:r>
          </w:p>
        </w:tc>
      </w:tr>
      <w:tr w:rsidR="007F5E1A" w:rsidRPr="00E657AE" w:rsidTr="00735B8D">
        <w:tc>
          <w:tcPr>
            <w:tcW w:w="6663" w:type="dxa"/>
          </w:tcPr>
          <w:p w:rsidR="007F5E1A" w:rsidRPr="00E657AE" w:rsidRDefault="00177BBD" w:rsidP="00177BBD">
            <w:pPr>
              <w:rPr>
                <w:bCs/>
              </w:rPr>
            </w:pPr>
            <w:r w:rsidRPr="00E657AE">
              <w:rPr>
                <w:bCs/>
              </w:rPr>
              <w:t>Д. С. Лихачёв «Письма о добром и прекрасном».</w:t>
            </w:r>
          </w:p>
        </w:tc>
        <w:tc>
          <w:tcPr>
            <w:tcW w:w="1559" w:type="dxa"/>
          </w:tcPr>
          <w:p w:rsidR="007F5E1A" w:rsidRPr="00E657AE" w:rsidRDefault="00177BBD" w:rsidP="00177BBD">
            <w:r w:rsidRPr="00E657AE">
              <w:t>1</w:t>
            </w:r>
          </w:p>
        </w:tc>
        <w:tc>
          <w:tcPr>
            <w:tcW w:w="2551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60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7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8" w:type="dxa"/>
          </w:tcPr>
          <w:p w:rsidR="007F5E1A" w:rsidRPr="00E657AE" w:rsidRDefault="007F5E1A" w:rsidP="00177BBD">
            <w:pPr>
              <w:jc w:val="center"/>
            </w:pPr>
          </w:p>
        </w:tc>
      </w:tr>
      <w:tr w:rsidR="007F5E1A" w:rsidRPr="00E657AE" w:rsidTr="00735B8D">
        <w:tc>
          <w:tcPr>
            <w:tcW w:w="6663" w:type="dxa"/>
          </w:tcPr>
          <w:p w:rsidR="007F5E1A" w:rsidRPr="00E657AE" w:rsidRDefault="00177BBD" w:rsidP="00177BBD">
            <w:pPr>
              <w:rPr>
                <w:bCs/>
              </w:rPr>
            </w:pPr>
            <w:r w:rsidRPr="00E657AE">
              <w:rPr>
                <w:bCs/>
              </w:rPr>
              <w:t>Д. С. Лихачёв «Письма о цели и смысле жизни».</w:t>
            </w:r>
          </w:p>
        </w:tc>
        <w:tc>
          <w:tcPr>
            <w:tcW w:w="1559" w:type="dxa"/>
          </w:tcPr>
          <w:p w:rsidR="007F5E1A" w:rsidRPr="00E657AE" w:rsidRDefault="00177BBD" w:rsidP="00177BBD">
            <w:r w:rsidRPr="00E657AE">
              <w:t>1</w:t>
            </w:r>
          </w:p>
        </w:tc>
        <w:tc>
          <w:tcPr>
            <w:tcW w:w="2551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60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7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8" w:type="dxa"/>
          </w:tcPr>
          <w:p w:rsidR="007F5E1A" w:rsidRPr="00E657AE" w:rsidRDefault="007F5E1A" w:rsidP="00177BBD">
            <w:pPr>
              <w:jc w:val="center"/>
            </w:pPr>
          </w:p>
        </w:tc>
      </w:tr>
      <w:tr w:rsidR="007F5E1A" w:rsidRPr="00E657AE" w:rsidTr="00735B8D">
        <w:tc>
          <w:tcPr>
            <w:tcW w:w="6663" w:type="dxa"/>
          </w:tcPr>
          <w:p w:rsidR="007F5E1A" w:rsidRPr="00E657AE" w:rsidRDefault="00177BBD" w:rsidP="00177BBD">
            <w:pPr>
              <w:rPr>
                <w:bCs/>
              </w:rPr>
            </w:pPr>
            <w:r w:rsidRPr="00E657AE">
              <w:rPr>
                <w:bCs/>
              </w:rPr>
              <w:t>Д. С. Лихачёв о красоте поведения.</w:t>
            </w:r>
          </w:p>
        </w:tc>
        <w:tc>
          <w:tcPr>
            <w:tcW w:w="1559" w:type="dxa"/>
          </w:tcPr>
          <w:p w:rsidR="007F5E1A" w:rsidRPr="00E657AE" w:rsidRDefault="00177BBD" w:rsidP="00177BBD">
            <w:r w:rsidRPr="00E657AE">
              <w:t>1</w:t>
            </w:r>
          </w:p>
        </w:tc>
        <w:tc>
          <w:tcPr>
            <w:tcW w:w="2551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60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7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8" w:type="dxa"/>
          </w:tcPr>
          <w:p w:rsidR="007F5E1A" w:rsidRPr="00E657AE" w:rsidRDefault="007F5E1A" w:rsidP="00177BBD">
            <w:pPr>
              <w:jc w:val="center"/>
            </w:pPr>
          </w:p>
        </w:tc>
      </w:tr>
      <w:tr w:rsidR="00177BBD" w:rsidRPr="00E657AE" w:rsidTr="00735B8D">
        <w:tc>
          <w:tcPr>
            <w:tcW w:w="6663" w:type="dxa"/>
          </w:tcPr>
          <w:p w:rsidR="00177BBD" w:rsidRPr="00E657AE" w:rsidRDefault="00177BBD" w:rsidP="00177BBD">
            <w:pPr>
              <w:rPr>
                <w:bCs/>
              </w:rPr>
            </w:pPr>
            <w:r w:rsidRPr="00E657AE">
              <w:rPr>
                <w:bCs/>
              </w:rPr>
              <w:t>Д. С. Лихачёв  о красоте, отражающейся в произведениях искусства.</w:t>
            </w:r>
          </w:p>
        </w:tc>
        <w:tc>
          <w:tcPr>
            <w:tcW w:w="1559" w:type="dxa"/>
          </w:tcPr>
          <w:p w:rsidR="00177BBD" w:rsidRPr="00E657AE" w:rsidRDefault="00177BBD" w:rsidP="00177BBD">
            <w:r w:rsidRPr="00E657AE">
              <w:t>1</w:t>
            </w:r>
          </w:p>
        </w:tc>
        <w:tc>
          <w:tcPr>
            <w:tcW w:w="2551" w:type="dxa"/>
          </w:tcPr>
          <w:p w:rsidR="00177BBD" w:rsidRPr="00E657AE" w:rsidRDefault="00177BBD" w:rsidP="00177BBD">
            <w:pPr>
              <w:jc w:val="center"/>
            </w:pPr>
          </w:p>
        </w:tc>
        <w:tc>
          <w:tcPr>
            <w:tcW w:w="1560" w:type="dxa"/>
          </w:tcPr>
          <w:p w:rsidR="00177BBD" w:rsidRPr="00E657AE" w:rsidRDefault="00177BBD" w:rsidP="00177BBD">
            <w:pPr>
              <w:jc w:val="center"/>
            </w:pPr>
          </w:p>
        </w:tc>
        <w:tc>
          <w:tcPr>
            <w:tcW w:w="1417" w:type="dxa"/>
          </w:tcPr>
          <w:p w:rsidR="00177BBD" w:rsidRPr="00E657AE" w:rsidRDefault="00177BBD" w:rsidP="00177BBD">
            <w:pPr>
              <w:jc w:val="center"/>
            </w:pPr>
          </w:p>
        </w:tc>
        <w:tc>
          <w:tcPr>
            <w:tcW w:w="1418" w:type="dxa"/>
          </w:tcPr>
          <w:p w:rsidR="00177BBD" w:rsidRPr="00E657AE" w:rsidRDefault="00177BBD" w:rsidP="00177BBD">
            <w:pPr>
              <w:jc w:val="center"/>
            </w:pPr>
          </w:p>
        </w:tc>
      </w:tr>
      <w:tr w:rsidR="007F5E1A" w:rsidRPr="00E657AE" w:rsidTr="00735B8D">
        <w:tc>
          <w:tcPr>
            <w:tcW w:w="15168" w:type="dxa"/>
            <w:gridSpan w:val="6"/>
          </w:tcPr>
          <w:p w:rsidR="007F5E1A" w:rsidRPr="00E657AE" w:rsidRDefault="00177BBD" w:rsidP="00177BBD">
            <w:pPr>
              <w:jc w:val="center"/>
              <w:rPr>
                <w:b/>
              </w:rPr>
            </w:pPr>
            <w:r w:rsidRPr="00E657AE">
              <w:rPr>
                <w:b/>
              </w:rPr>
              <w:t>Личность и семья</w:t>
            </w:r>
          </w:p>
        </w:tc>
      </w:tr>
      <w:tr w:rsidR="007F5E1A" w:rsidRPr="00E657AE" w:rsidTr="00735B8D">
        <w:tc>
          <w:tcPr>
            <w:tcW w:w="6663" w:type="dxa"/>
          </w:tcPr>
          <w:p w:rsidR="007F5E1A" w:rsidRPr="00E657AE" w:rsidRDefault="00CE71D4" w:rsidP="00177BBD">
            <w:pPr>
              <w:pStyle w:val="af3"/>
            </w:pPr>
            <w:r w:rsidRPr="00E657AE">
              <w:t>А. Н. Островский. Комедия «Не всё коту масленица». Своеобразие конфликта и система образов в комедии.</w:t>
            </w:r>
          </w:p>
        </w:tc>
        <w:tc>
          <w:tcPr>
            <w:tcW w:w="1559" w:type="dxa"/>
          </w:tcPr>
          <w:p w:rsidR="007F5E1A" w:rsidRPr="00E657AE" w:rsidRDefault="00CE71D4" w:rsidP="00177BBD">
            <w:r w:rsidRPr="00E657AE">
              <w:t>2</w:t>
            </w:r>
          </w:p>
        </w:tc>
        <w:tc>
          <w:tcPr>
            <w:tcW w:w="2551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560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7" w:type="dxa"/>
          </w:tcPr>
          <w:p w:rsidR="007F5E1A" w:rsidRPr="00E657AE" w:rsidRDefault="007F5E1A" w:rsidP="00177BBD">
            <w:pPr>
              <w:jc w:val="center"/>
            </w:pPr>
          </w:p>
        </w:tc>
        <w:tc>
          <w:tcPr>
            <w:tcW w:w="1418" w:type="dxa"/>
          </w:tcPr>
          <w:p w:rsidR="007F5E1A" w:rsidRPr="00E657AE" w:rsidRDefault="007F5E1A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И.С.Тургенев. «Первая любовь». История создания. Автобиографизм повести.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М.Е. Салтыков-Щедрин. "Господа Головлевы"  как роман-</w:t>
            </w:r>
            <w:r w:rsidRPr="00E657AE">
              <w:lastRenderedPageBreak/>
              <w:t>хроника помещичьей семьи.</w:t>
            </w:r>
          </w:p>
        </w:tc>
        <w:tc>
          <w:tcPr>
            <w:tcW w:w="1559" w:type="dxa"/>
          </w:tcPr>
          <w:p w:rsidR="00CE71D4" w:rsidRPr="00E657AE" w:rsidRDefault="00735B8D" w:rsidP="00177BBD">
            <w:r w:rsidRPr="00E657AE">
              <w:lastRenderedPageBreak/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lastRenderedPageBreak/>
              <w:t>Образ Иудушки Головлёва в романе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Л.Н. Толстой. «Смерть Ивана Ильича». Место человека в семье и обществе.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2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15168" w:type="dxa"/>
            <w:gridSpan w:val="6"/>
          </w:tcPr>
          <w:p w:rsidR="00CE71D4" w:rsidRPr="00E657AE" w:rsidRDefault="00CE71D4" w:rsidP="00177BBD">
            <w:pPr>
              <w:pStyle w:val="3"/>
              <w:rPr>
                <w:sz w:val="24"/>
                <w:szCs w:val="24"/>
              </w:rPr>
            </w:pPr>
            <w:r w:rsidRPr="00E657AE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E657AE">
              <w:rPr>
                <w:rFonts w:eastAsia="Times New Roman"/>
                <w:bCs/>
                <w:sz w:val="24"/>
                <w:szCs w:val="24"/>
              </w:rPr>
              <w:t xml:space="preserve">«Личность –  общество  –  государство» </w:t>
            </w:r>
            <w:r w:rsidRPr="00E657AE">
              <w:rPr>
                <w:sz w:val="24"/>
                <w:szCs w:val="24"/>
              </w:rPr>
              <w:t xml:space="preserve">                   </w:t>
            </w: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И.С.Тургенев. «Рудин». Картина общественно-политической жизни в романе.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Образ главного героя романа. Отзывы в критике.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Особенности композиции, индивидуальный авторский язык в романе.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  <w:vAlign w:val="center"/>
          </w:tcPr>
          <w:p w:rsidR="00CE71D4" w:rsidRPr="00E657AE" w:rsidRDefault="00CE71D4" w:rsidP="004F2811">
            <w:pPr>
              <w:spacing w:after="180"/>
            </w:pPr>
            <w:r w:rsidRPr="00E657AE">
              <w:t>Специфика композиции произведения «Гуттаперчевый мальчик».</w:t>
            </w:r>
          </w:p>
        </w:tc>
        <w:tc>
          <w:tcPr>
            <w:tcW w:w="1559" w:type="dxa"/>
          </w:tcPr>
          <w:p w:rsidR="00CE71D4" w:rsidRPr="00E657AE" w:rsidRDefault="00CE71D4" w:rsidP="00177BBD">
            <w:r w:rsidRPr="00E657AE">
              <w:t>1</w:t>
            </w:r>
          </w:p>
        </w:tc>
        <w:tc>
          <w:tcPr>
            <w:tcW w:w="2551" w:type="dxa"/>
          </w:tcPr>
          <w:p w:rsidR="00CE71D4" w:rsidRPr="00E657AE" w:rsidRDefault="00CE71D4" w:rsidP="00177BBD"/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</w:tcPr>
          <w:p w:rsidR="00CE71D4" w:rsidRPr="00E657AE" w:rsidRDefault="00735B8D" w:rsidP="00177BBD">
            <w:r w:rsidRPr="00E657AE">
              <w:t>Д. Н. Мамин-Сибиряк «Приваловские миллионы»</w:t>
            </w:r>
          </w:p>
        </w:tc>
        <w:tc>
          <w:tcPr>
            <w:tcW w:w="1559" w:type="dxa"/>
          </w:tcPr>
          <w:p w:rsidR="00CE71D4" w:rsidRPr="00E657AE" w:rsidRDefault="00735B8D" w:rsidP="00177BBD">
            <w:r w:rsidRPr="00E657AE">
              <w:t>2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CE71D4" w:rsidRPr="00E657AE" w:rsidTr="00735B8D">
        <w:tc>
          <w:tcPr>
            <w:tcW w:w="6663" w:type="dxa"/>
          </w:tcPr>
          <w:p w:rsidR="00CE71D4" w:rsidRPr="00E657AE" w:rsidRDefault="004C7C21" w:rsidP="00177BBD">
            <w:r w:rsidRPr="00E657AE">
              <w:t>Мир новых людей в романе «Приваловские миллионы».</w:t>
            </w:r>
          </w:p>
        </w:tc>
        <w:tc>
          <w:tcPr>
            <w:tcW w:w="1559" w:type="dxa"/>
          </w:tcPr>
          <w:p w:rsidR="00CE71D4" w:rsidRPr="00E657AE" w:rsidRDefault="004C7C21" w:rsidP="00177BBD">
            <w:r w:rsidRPr="00E657AE">
              <w:t>2</w:t>
            </w:r>
          </w:p>
        </w:tc>
        <w:tc>
          <w:tcPr>
            <w:tcW w:w="2551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560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7" w:type="dxa"/>
          </w:tcPr>
          <w:p w:rsidR="00CE71D4" w:rsidRPr="00E657AE" w:rsidRDefault="00CE71D4" w:rsidP="00177BBD">
            <w:pPr>
              <w:jc w:val="center"/>
            </w:pPr>
          </w:p>
        </w:tc>
        <w:tc>
          <w:tcPr>
            <w:tcW w:w="1418" w:type="dxa"/>
          </w:tcPr>
          <w:p w:rsidR="00CE71D4" w:rsidRPr="00E657AE" w:rsidRDefault="00CE71D4" w:rsidP="00177BBD">
            <w:pPr>
              <w:jc w:val="center"/>
            </w:pPr>
          </w:p>
        </w:tc>
      </w:tr>
      <w:tr w:rsidR="00735B8D" w:rsidRPr="00E657AE" w:rsidTr="00735B8D">
        <w:tc>
          <w:tcPr>
            <w:tcW w:w="15168" w:type="dxa"/>
            <w:gridSpan w:val="6"/>
            <w:vAlign w:val="center"/>
          </w:tcPr>
          <w:p w:rsidR="00735B8D" w:rsidRPr="00E657AE" w:rsidRDefault="00735B8D" w:rsidP="004F2811">
            <w:pPr>
              <w:spacing w:after="180"/>
              <w:rPr>
                <w:b/>
              </w:rPr>
            </w:pPr>
            <w:r w:rsidRPr="00E657AE">
              <w:rPr>
                <w:b/>
                <w:bCs/>
              </w:rPr>
              <w:t xml:space="preserve">                                                                                    «Личность –  природа  –  цивилизация» </w:t>
            </w: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lastRenderedPageBreak/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15168" w:type="dxa"/>
            <w:gridSpan w:val="6"/>
          </w:tcPr>
          <w:p w:rsidR="00735B8D" w:rsidRPr="00E657AE" w:rsidRDefault="00735B8D" w:rsidP="00177BBD">
            <w:pPr>
              <w:jc w:val="center"/>
            </w:pPr>
            <w:r w:rsidRPr="00E657AE">
              <w:rPr>
                <w:b/>
                <w:bCs/>
              </w:rPr>
              <w:t>«Личность – история – современность»</w:t>
            </w: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Н.С. Лесков. Рассказ «Однодум». «Праведник» как национальный русский тип.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Влияние  христианских заповедей на становление характера героя рассказа.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4C7C21" w:rsidRPr="00E657AE" w:rsidTr="00735B8D">
        <w:tc>
          <w:tcPr>
            <w:tcW w:w="6663" w:type="dxa"/>
            <w:vAlign w:val="center"/>
          </w:tcPr>
          <w:p w:rsidR="004C7C21" w:rsidRPr="00E657AE" w:rsidRDefault="00E657AE" w:rsidP="004F2811">
            <w:pPr>
              <w:spacing w:after="180"/>
            </w:pPr>
            <w:r w:rsidRPr="00E657AE">
              <w:t>Особенности творчества Г.И. Успенского. Эссе «Выпрямила».</w:t>
            </w:r>
          </w:p>
        </w:tc>
        <w:tc>
          <w:tcPr>
            <w:tcW w:w="1559" w:type="dxa"/>
          </w:tcPr>
          <w:p w:rsidR="004C7C21" w:rsidRPr="00E657AE" w:rsidRDefault="004C7C21" w:rsidP="00177BBD"/>
        </w:tc>
        <w:tc>
          <w:tcPr>
            <w:tcW w:w="2551" w:type="dxa"/>
          </w:tcPr>
          <w:p w:rsidR="004C7C21" w:rsidRPr="00E657AE" w:rsidRDefault="004C7C21" w:rsidP="00177BBD">
            <w:pPr>
              <w:jc w:val="center"/>
            </w:pPr>
          </w:p>
        </w:tc>
        <w:tc>
          <w:tcPr>
            <w:tcW w:w="1560" w:type="dxa"/>
          </w:tcPr>
          <w:p w:rsidR="004C7C21" w:rsidRPr="00E657AE" w:rsidRDefault="004C7C21" w:rsidP="00177BBD">
            <w:pPr>
              <w:jc w:val="center"/>
            </w:pPr>
          </w:p>
        </w:tc>
        <w:tc>
          <w:tcPr>
            <w:tcW w:w="1417" w:type="dxa"/>
          </w:tcPr>
          <w:p w:rsidR="004C7C21" w:rsidRPr="00E657AE" w:rsidRDefault="004C7C21" w:rsidP="00177BBD">
            <w:pPr>
              <w:jc w:val="center"/>
            </w:pPr>
          </w:p>
        </w:tc>
        <w:tc>
          <w:tcPr>
            <w:tcW w:w="1418" w:type="dxa"/>
          </w:tcPr>
          <w:p w:rsidR="004C7C21" w:rsidRPr="00E657AE" w:rsidRDefault="004C7C21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Рассказ Г.И. Успенского «Пятница»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1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  <w:vAlign w:val="center"/>
          </w:tcPr>
          <w:p w:rsidR="00735B8D" w:rsidRPr="00E657AE" w:rsidRDefault="00735B8D" w:rsidP="004F2811">
            <w:pPr>
              <w:spacing w:after="180"/>
            </w:pPr>
            <w:r w:rsidRPr="00E657AE">
              <w:t>Резервные уроки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2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  <w:tr w:rsidR="00735B8D" w:rsidRPr="00E657AE" w:rsidTr="00735B8D">
        <w:tc>
          <w:tcPr>
            <w:tcW w:w="6663" w:type="dxa"/>
          </w:tcPr>
          <w:p w:rsidR="00735B8D" w:rsidRPr="00E657AE" w:rsidRDefault="00735B8D" w:rsidP="00177BBD">
            <w:r w:rsidRPr="00E657AE">
              <w:t>Итого:</w:t>
            </w:r>
          </w:p>
        </w:tc>
        <w:tc>
          <w:tcPr>
            <w:tcW w:w="1559" w:type="dxa"/>
          </w:tcPr>
          <w:p w:rsidR="00735B8D" w:rsidRPr="00E657AE" w:rsidRDefault="00735B8D" w:rsidP="00177BBD">
            <w:r w:rsidRPr="00E657AE">
              <w:t>35 часов</w:t>
            </w:r>
          </w:p>
        </w:tc>
        <w:tc>
          <w:tcPr>
            <w:tcW w:w="2551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560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7" w:type="dxa"/>
          </w:tcPr>
          <w:p w:rsidR="00735B8D" w:rsidRPr="00E657AE" w:rsidRDefault="00735B8D" w:rsidP="00177BBD">
            <w:pPr>
              <w:jc w:val="center"/>
            </w:pPr>
          </w:p>
        </w:tc>
        <w:tc>
          <w:tcPr>
            <w:tcW w:w="1418" w:type="dxa"/>
          </w:tcPr>
          <w:p w:rsidR="00735B8D" w:rsidRPr="00E657AE" w:rsidRDefault="00735B8D" w:rsidP="00177BBD">
            <w:pPr>
              <w:jc w:val="center"/>
            </w:pPr>
          </w:p>
        </w:tc>
      </w:tr>
    </w:tbl>
    <w:p w:rsidR="007F5E1A" w:rsidRPr="00E657AE" w:rsidRDefault="007F5E1A" w:rsidP="007F5E1A"/>
    <w:p w:rsidR="007F5E1A" w:rsidRPr="00E657AE" w:rsidRDefault="007F5E1A" w:rsidP="00133521">
      <w:pPr>
        <w:ind w:firstLine="567"/>
        <w:jc w:val="center"/>
        <w:rPr>
          <w:b/>
        </w:rPr>
      </w:pPr>
    </w:p>
    <w:p w:rsidR="007F5E1A" w:rsidRPr="00E657AE" w:rsidRDefault="007F5E1A" w:rsidP="00133521">
      <w:pPr>
        <w:ind w:firstLine="567"/>
        <w:jc w:val="center"/>
        <w:rPr>
          <w:b/>
        </w:rPr>
      </w:pPr>
    </w:p>
    <w:p w:rsidR="007F5E1A" w:rsidRPr="00E657AE" w:rsidRDefault="007F5E1A" w:rsidP="00133521">
      <w:pPr>
        <w:ind w:firstLine="567"/>
        <w:jc w:val="center"/>
        <w:rPr>
          <w:b/>
        </w:rPr>
      </w:pPr>
    </w:p>
    <w:p w:rsidR="00DC5B29" w:rsidRPr="00E657AE" w:rsidRDefault="00DC5B29" w:rsidP="00133521">
      <w:pPr>
        <w:ind w:firstLine="567"/>
        <w:jc w:val="center"/>
        <w:rPr>
          <w:b/>
        </w:rPr>
      </w:pPr>
    </w:p>
    <w:p w:rsidR="00D11BC5" w:rsidRPr="00E657AE" w:rsidRDefault="00D11BC5"/>
    <w:p w:rsidR="00F5282E" w:rsidRPr="00E657AE" w:rsidRDefault="00F5282E"/>
    <w:p w:rsidR="00F5282E" w:rsidRPr="00E657AE" w:rsidRDefault="00F5282E"/>
    <w:p w:rsidR="00F5282E" w:rsidRPr="00E657AE" w:rsidRDefault="00F5282E"/>
    <w:p w:rsidR="00F5282E" w:rsidRPr="00E657AE" w:rsidRDefault="00F5282E"/>
    <w:p w:rsidR="00F5282E" w:rsidRPr="00E657AE" w:rsidRDefault="00F5282E"/>
    <w:p w:rsidR="00F5282E" w:rsidRPr="00E657AE" w:rsidRDefault="00F5282E"/>
    <w:p w:rsidR="00F5282E" w:rsidRDefault="00F5282E"/>
    <w:p w:rsidR="007C1505" w:rsidRPr="00E657AE" w:rsidRDefault="007C1505" w:rsidP="007C1505">
      <w:pPr>
        <w:ind w:firstLine="567"/>
        <w:jc w:val="center"/>
        <w:rPr>
          <w:b/>
        </w:rPr>
      </w:pPr>
      <w:r w:rsidRPr="00E657AE">
        <w:rPr>
          <w:b/>
        </w:rPr>
        <w:lastRenderedPageBreak/>
        <w:t xml:space="preserve">Тематическое планирование учебного предмета «Родная литература» в 10 классе </w:t>
      </w:r>
    </w:p>
    <w:p w:rsidR="007C1505" w:rsidRPr="00E657AE" w:rsidRDefault="007C1505" w:rsidP="007C1505">
      <w:pPr>
        <w:spacing w:before="240" w:after="200" w:line="276" w:lineRule="auto"/>
        <w:jc w:val="center"/>
        <w:rPr>
          <w:b/>
        </w:rPr>
      </w:pPr>
      <w:r>
        <w:rPr>
          <w:b/>
        </w:rPr>
        <w:t>11</w:t>
      </w:r>
      <w:r w:rsidRPr="00E657AE">
        <w:rPr>
          <w:b/>
        </w:rPr>
        <w:t xml:space="preserve"> класс (3</w:t>
      </w:r>
      <w:r>
        <w:rPr>
          <w:b/>
        </w:rPr>
        <w:t>4 часа</w:t>
      </w:r>
      <w:r w:rsidRPr="00E657AE">
        <w:rPr>
          <w:b/>
        </w:rPr>
        <w:t>,  1 час в неделю)</w:t>
      </w:r>
    </w:p>
    <w:tbl>
      <w:tblPr>
        <w:tblW w:w="16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6139"/>
        <w:gridCol w:w="1559"/>
        <w:gridCol w:w="2551"/>
        <w:gridCol w:w="1560"/>
        <w:gridCol w:w="1417"/>
        <w:gridCol w:w="1418"/>
        <w:gridCol w:w="1547"/>
      </w:tblGrid>
      <w:tr w:rsidR="007C1505" w:rsidRPr="00E657AE" w:rsidTr="007C1505">
        <w:trPr>
          <w:gridAfter w:val="1"/>
          <w:wAfter w:w="1547" w:type="dxa"/>
          <w:trHeight w:val="607"/>
        </w:trPr>
        <w:tc>
          <w:tcPr>
            <w:tcW w:w="524" w:type="dxa"/>
            <w:vMerge w:val="restart"/>
          </w:tcPr>
          <w:p w:rsidR="007C1505" w:rsidRPr="00E657AE" w:rsidRDefault="007C1505" w:rsidP="007C1505">
            <w:pPr>
              <w:spacing w:after="200" w:line="276" w:lineRule="auto"/>
              <w:jc w:val="center"/>
            </w:pPr>
          </w:p>
        </w:tc>
        <w:tc>
          <w:tcPr>
            <w:tcW w:w="6139" w:type="dxa"/>
            <w:vMerge w:val="restart"/>
          </w:tcPr>
          <w:p w:rsidR="007C1505" w:rsidRPr="00E657AE" w:rsidRDefault="007C1505" w:rsidP="00DB1832">
            <w:pPr>
              <w:jc w:val="center"/>
            </w:pPr>
            <w:r w:rsidRPr="00E657AE">
              <w:t>Тема урока</w:t>
            </w:r>
          </w:p>
        </w:tc>
        <w:tc>
          <w:tcPr>
            <w:tcW w:w="1559" w:type="dxa"/>
            <w:vMerge w:val="restart"/>
          </w:tcPr>
          <w:p w:rsidR="007C1505" w:rsidRPr="00E657AE" w:rsidRDefault="007C1505" w:rsidP="00DB1832">
            <w:pPr>
              <w:spacing w:after="200" w:line="276" w:lineRule="auto"/>
              <w:jc w:val="center"/>
            </w:pPr>
            <w:r w:rsidRPr="00E657AE">
              <w:t>Количество часов</w:t>
            </w:r>
          </w:p>
        </w:tc>
        <w:tc>
          <w:tcPr>
            <w:tcW w:w="2551" w:type="dxa"/>
            <w:vMerge w:val="restart"/>
          </w:tcPr>
          <w:p w:rsidR="007C1505" w:rsidRPr="00E657AE" w:rsidRDefault="007C1505" w:rsidP="00DB1832">
            <w:pPr>
              <w:spacing w:after="200" w:line="276" w:lineRule="auto"/>
              <w:jc w:val="center"/>
            </w:pPr>
            <w:r w:rsidRPr="00E657AE">
              <w:t>Практическая часть программы</w:t>
            </w:r>
          </w:p>
        </w:tc>
        <w:tc>
          <w:tcPr>
            <w:tcW w:w="1560" w:type="dxa"/>
            <w:vMerge w:val="restart"/>
          </w:tcPr>
          <w:p w:rsidR="007C1505" w:rsidRPr="00E657AE" w:rsidRDefault="007C1505" w:rsidP="00DB1832">
            <w:pPr>
              <w:spacing w:after="200" w:line="276" w:lineRule="auto"/>
              <w:jc w:val="center"/>
            </w:pPr>
            <w:r w:rsidRPr="00E657AE">
              <w:t>Примечание</w:t>
            </w:r>
          </w:p>
        </w:tc>
        <w:tc>
          <w:tcPr>
            <w:tcW w:w="2835" w:type="dxa"/>
            <w:gridSpan w:val="2"/>
          </w:tcPr>
          <w:p w:rsidR="007C1505" w:rsidRPr="00E657AE" w:rsidRDefault="007C1505" w:rsidP="00DB1832">
            <w:pPr>
              <w:jc w:val="center"/>
            </w:pPr>
            <w:r w:rsidRPr="00E657AE">
              <w:t>Сроки  прохождения</w:t>
            </w:r>
          </w:p>
          <w:p w:rsidR="007C1505" w:rsidRPr="00E657AE" w:rsidRDefault="007C1505" w:rsidP="00DB1832"/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Merge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6139" w:type="dxa"/>
            <w:vMerge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59" w:type="dxa"/>
            <w:vMerge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2551" w:type="dxa"/>
            <w:vMerge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  <w:vMerge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  <w:r w:rsidRPr="00E657AE">
              <w:t>П</w:t>
            </w: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  <w:r w:rsidRPr="00E657AE">
              <w:t>Ф</w:t>
            </w: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</w:tcPr>
          <w:p w:rsidR="007C1505" w:rsidRPr="00E657AE" w:rsidRDefault="007C1505" w:rsidP="007C1505">
            <w:pPr>
              <w:jc w:val="center"/>
              <w:rPr>
                <w:b/>
              </w:rPr>
            </w:pPr>
          </w:p>
        </w:tc>
        <w:tc>
          <w:tcPr>
            <w:tcW w:w="14644" w:type="dxa"/>
            <w:gridSpan w:val="6"/>
          </w:tcPr>
          <w:p w:rsidR="007C1505" w:rsidRPr="00E657AE" w:rsidRDefault="007C1505" w:rsidP="00DB1832">
            <w:pPr>
              <w:jc w:val="center"/>
              <w:rPr>
                <w:b/>
              </w:rPr>
            </w:pPr>
            <w:r w:rsidRPr="00E657AE">
              <w:rPr>
                <w:b/>
              </w:rPr>
              <w:t>Личность</w:t>
            </w:r>
            <w:r>
              <w:rPr>
                <w:b/>
              </w:rPr>
              <w:t xml:space="preserve"> – 3часа</w:t>
            </w: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7C1505" w:rsidRDefault="007C1505" w:rsidP="00DB1832">
            <w:pPr>
              <w:rPr>
                <w:rFonts w:asciiTheme="minorHAnsi" w:hAnsiTheme="minorHAnsi" w:cs="Helvetica"/>
                <w:color w:val="212121"/>
              </w:rPr>
            </w:pPr>
            <w:r>
              <w:rPr>
                <w:rFonts w:asciiTheme="minorHAnsi" w:hAnsiTheme="minorHAnsi" w:cs="Helvetica"/>
                <w:color w:val="212121"/>
              </w:rPr>
              <w:t>1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559" w:type="dxa"/>
          </w:tcPr>
          <w:p w:rsidR="007C1505" w:rsidRPr="00E657AE" w:rsidRDefault="007C1505" w:rsidP="00DB1832">
            <w:r w:rsidRPr="00E657AE"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7C1505" w:rsidRDefault="007C1505" w:rsidP="00DB1832">
            <w:pPr>
              <w:rPr>
                <w:rFonts w:asciiTheme="minorHAnsi" w:hAnsiTheme="minorHAnsi" w:cs="Helvetica"/>
                <w:color w:val="212121"/>
              </w:rPr>
            </w:pPr>
            <w:r>
              <w:rPr>
                <w:rFonts w:asciiTheme="minorHAnsi" w:hAnsiTheme="minorHAnsi" w:cs="Helvetica"/>
                <w:color w:val="212121"/>
              </w:rPr>
              <w:t>2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559" w:type="dxa"/>
          </w:tcPr>
          <w:p w:rsidR="007C1505" w:rsidRPr="00E657AE" w:rsidRDefault="007C1505" w:rsidP="00DB1832">
            <w:r w:rsidRPr="00E657AE"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7C1505" w:rsidRDefault="007C1505" w:rsidP="007C1505">
            <w:pPr>
              <w:rPr>
                <w:rFonts w:asciiTheme="minorHAnsi" w:hAnsiTheme="minorHAnsi" w:cs="Helvetica"/>
                <w:color w:val="212121"/>
              </w:rPr>
            </w:pPr>
            <w:r>
              <w:rPr>
                <w:rFonts w:asciiTheme="minorHAnsi" w:hAnsiTheme="minorHAnsi" w:cs="Helvetica"/>
                <w:color w:val="212121"/>
              </w:rPr>
              <w:t>3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Осознание трагического  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559" w:type="dxa"/>
          </w:tcPr>
          <w:p w:rsidR="007C1505" w:rsidRPr="00E657AE" w:rsidRDefault="007C1505" w:rsidP="00DB1832">
            <w:r w:rsidRPr="00E657AE"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</w:tcPr>
          <w:p w:rsidR="007C1505" w:rsidRPr="00E657AE" w:rsidRDefault="007C1505" w:rsidP="007C1505">
            <w:pPr>
              <w:jc w:val="center"/>
              <w:rPr>
                <w:b/>
              </w:rPr>
            </w:pPr>
          </w:p>
        </w:tc>
        <w:tc>
          <w:tcPr>
            <w:tcW w:w="14644" w:type="dxa"/>
            <w:gridSpan w:val="6"/>
          </w:tcPr>
          <w:p w:rsidR="007C1505" w:rsidRPr="00E657AE" w:rsidRDefault="007C1505" w:rsidP="00DB1832">
            <w:pPr>
              <w:jc w:val="center"/>
              <w:rPr>
                <w:b/>
              </w:rPr>
            </w:pPr>
            <w:r w:rsidRPr="00E657AE">
              <w:rPr>
                <w:b/>
              </w:rPr>
              <w:t>Личность и семья</w:t>
            </w:r>
            <w:r>
              <w:rPr>
                <w:b/>
              </w:rPr>
              <w:t xml:space="preserve"> – 9часов</w:t>
            </w: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4.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5.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6.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Своеобразие конфликта в романе В.В. Набокова «Машенька»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7.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Образ Машеньки  как символ далекой родины  в романе В.В. Набокова «Машенька»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8.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Народная  правда военного времени в романе Ф.А. Абрамова «Братья и сёстры»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9.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История деревни Пекашино в романе Ф.А. Абрамова «Братья и сёстры» как  олицетворение мужества простого русского народа в военные времена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10.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Душевная  красота членов нескольких семейств: Пряслиных, Ставровых, Нетесовых и Житовых – в романе Ф.А. Абрамова «Братья и сёстры».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lastRenderedPageBreak/>
              <w:t>11.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Нравственная проблематика пьесы А.Н.Арбузова  «Жестокие игры»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12.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</w:tcPr>
          <w:p w:rsidR="007C1505" w:rsidRPr="00E657AE" w:rsidRDefault="007C1505" w:rsidP="007C1505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4644" w:type="dxa"/>
            <w:gridSpan w:val="6"/>
          </w:tcPr>
          <w:p w:rsidR="007C1505" w:rsidRPr="00E657AE" w:rsidRDefault="007C1505" w:rsidP="007C1505">
            <w:pPr>
              <w:pStyle w:val="3"/>
              <w:ind w:left="185" w:firstLine="0"/>
              <w:rPr>
                <w:sz w:val="24"/>
                <w:szCs w:val="24"/>
              </w:rPr>
            </w:pPr>
            <w:r w:rsidRPr="00E657AE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E657AE">
              <w:rPr>
                <w:rFonts w:eastAsia="Times New Roman"/>
                <w:bCs/>
                <w:sz w:val="24"/>
                <w:szCs w:val="24"/>
              </w:rPr>
              <w:t>«Личность –  общество  –  государство»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- 10 часов</w:t>
            </w:r>
            <w:r w:rsidRPr="00E657A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657AE">
              <w:rPr>
                <w:sz w:val="24"/>
                <w:szCs w:val="24"/>
              </w:rPr>
              <w:t xml:space="preserve">                   </w:t>
            </w: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13.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14.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Отражение событий эпохи Гражданской войны в романе А.Н. Островского  «Как закалялась сталь».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15.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Особенности художественного метода социалистического реализма на примере  романа  А.Н. Островского «Как закалялась сталь»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16.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 Э. Веркин. «Облачный полк». Военные будни в повести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17.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/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18.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19.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Проблема межнациональных отношений в рассказе В.С. Маканина  «Кавказский пленный».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20.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Законы морали и государственные законы  в романе З. Прилепина «Санька»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21.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Тема внутреннего мира членов радикальных молодежных движений в романе З. Прилепина «Санькя»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22.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Система пространственных образов романа  З. Прилепина «Санькя» как отражение эволюции главного героя Саши Тишина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14644" w:type="dxa"/>
            <w:gridSpan w:val="6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>
              <w:rPr>
                <w:b/>
                <w:bCs/>
                <w:color w:val="101010"/>
              </w:rPr>
              <w:t xml:space="preserve">                                                                                                </w:t>
            </w:r>
            <w:r w:rsidRPr="00A63A8D">
              <w:rPr>
                <w:b/>
                <w:bCs/>
                <w:color w:val="101010"/>
              </w:rPr>
              <w:t>«Личность –  природа  –  цивилизация» - 4ч.</w:t>
            </w:r>
          </w:p>
        </w:tc>
        <w:tc>
          <w:tcPr>
            <w:tcW w:w="1547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23.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Проблемы освоения и покорения природы в лирике Н.М. Рубцова (стихотворения:«В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24.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 xml:space="preserve">«Будущее, которое наступит без нас…» – проблемы </w:t>
            </w:r>
            <w:r w:rsidRPr="00A63A8D">
              <w:rPr>
                <w:color w:val="101010"/>
              </w:rPr>
              <w:lastRenderedPageBreak/>
              <w:t>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lastRenderedPageBreak/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lastRenderedPageBreak/>
              <w:t>25.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Современная цивилизация  в рассказе Л.С. Петрушевской «Новыеробинзоны»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26.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Опасность для человечества «падения вниз» по эволюционной лестнице в рассказе Л.С. Петрушевской «Новые робинзоны»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</w:tcPr>
          <w:p w:rsidR="007C1505" w:rsidRPr="00E657AE" w:rsidRDefault="007C1505" w:rsidP="007C1505">
            <w:pPr>
              <w:jc w:val="center"/>
            </w:pPr>
          </w:p>
        </w:tc>
        <w:tc>
          <w:tcPr>
            <w:tcW w:w="14644" w:type="dxa"/>
            <w:gridSpan w:val="6"/>
          </w:tcPr>
          <w:p w:rsidR="007C1505" w:rsidRPr="00E657AE" w:rsidRDefault="007C1505" w:rsidP="00DB1832">
            <w:pPr>
              <w:jc w:val="center"/>
            </w:pPr>
            <w:r w:rsidRPr="00E657AE">
              <w:rPr>
                <w:b/>
                <w:bCs/>
              </w:rPr>
              <w:t>«Личность – история – современность»</w:t>
            </w:r>
            <w:r>
              <w:rPr>
                <w:b/>
                <w:bCs/>
              </w:rPr>
              <w:t xml:space="preserve"> - 7часов</w:t>
            </w:r>
          </w:p>
        </w:tc>
      </w:tr>
      <w:tr w:rsidR="007C1505" w:rsidRPr="00E657AE" w:rsidTr="0061211D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27.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61211D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28.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61211D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29.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Роман Ю.О. Домбровского 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 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61211D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30.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61211D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31.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1</w:t>
            </w:r>
          </w:p>
        </w:tc>
        <w:tc>
          <w:tcPr>
            <w:tcW w:w="2551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32.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7C1505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559" w:type="dxa"/>
            <w:vAlign w:val="center"/>
          </w:tcPr>
          <w:p w:rsidR="007C1505" w:rsidRPr="007C1505" w:rsidRDefault="007C1505" w:rsidP="00DB1832">
            <w:pPr>
              <w:rPr>
                <w:rFonts w:asciiTheme="minorHAnsi" w:hAnsiTheme="minorHAnsi" w:cs="Helvetica"/>
                <w:color w:val="212121"/>
              </w:rPr>
            </w:pPr>
            <w:r>
              <w:rPr>
                <w:rFonts w:asciiTheme="minorHAnsi" w:hAnsiTheme="minorHAnsi" w:cs="Helvetica"/>
                <w:color w:val="212121"/>
              </w:rPr>
              <w:t>1</w:t>
            </w:r>
          </w:p>
        </w:tc>
        <w:tc>
          <w:tcPr>
            <w:tcW w:w="2551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  <w:tr w:rsidR="007C1505" w:rsidRPr="00E657AE" w:rsidTr="007C1505">
        <w:trPr>
          <w:gridAfter w:val="1"/>
          <w:wAfter w:w="1547" w:type="dxa"/>
        </w:trPr>
        <w:tc>
          <w:tcPr>
            <w:tcW w:w="524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33-34.</w:t>
            </w:r>
          </w:p>
        </w:tc>
        <w:tc>
          <w:tcPr>
            <w:tcW w:w="613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Резервные уроки</w:t>
            </w:r>
          </w:p>
        </w:tc>
        <w:tc>
          <w:tcPr>
            <w:tcW w:w="1559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  <w:r w:rsidRPr="00A63A8D">
              <w:rPr>
                <w:color w:val="101010"/>
              </w:rPr>
              <w:t>2</w:t>
            </w:r>
          </w:p>
        </w:tc>
        <w:tc>
          <w:tcPr>
            <w:tcW w:w="2551" w:type="dxa"/>
            <w:vAlign w:val="center"/>
          </w:tcPr>
          <w:p w:rsidR="007C1505" w:rsidRPr="00A63A8D" w:rsidRDefault="007C1505" w:rsidP="00DB1832">
            <w:pPr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1560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7" w:type="dxa"/>
          </w:tcPr>
          <w:p w:rsidR="007C1505" w:rsidRPr="00E657AE" w:rsidRDefault="007C1505" w:rsidP="00DB1832">
            <w:pPr>
              <w:jc w:val="center"/>
            </w:pPr>
          </w:p>
        </w:tc>
        <w:tc>
          <w:tcPr>
            <w:tcW w:w="1418" w:type="dxa"/>
          </w:tcPr>
          <w:p w:rsidR="007C1505" w:rsidRPr="00E657AE" w:rsidRDefault="007C1505" w:rsidP="00DB1832">
            <w:pPr>
              <w:jc w:val="center"/>
            </w:pPr>
          </w:p>
        </w:tc>
      </w:tr>
    </w:tbl>
    <w:p w:rsidR="007C1505" w:rsidRPr="00E657AE" w:rsidRDefault="007C1505" w:rsidP="007C1505"/>
    <w:p w:rsidR="007C1505" w:rsidRPr="00E657AE" w:rsidRDefault="007C1505" w:rsidP="007C1505">
      <w:pPr>
        <w:ind w:firstLine="567"/>
        <w:jc w:val="center"/>
        <w:rPr>
          <w:b/>
        </w:rPr>
      </w:pPr>
    </w:p>
    <w:p w:rsidR="007C1505" w:rsidRPr="00E657AE" w:rsidRDefault="007C1505" w:rsidP="007C1505">
      <w:pPr>
        <w:ind w:firstLine="567"/>
        <w:jc w:val="center"/>
        <w:rPr>
          <w:b/>
        </w:rPr>
      </w:pPr>
    </w:p>
    <w:p w:rsidR="007C1505" w:rsidRPr="00E657AE" w:rsidRDefault="007C1505" w:rsidP="007C1505">
      <w:pPr>
        <w:ind w:firstLine="567"/>
        <w:jc w:val="center"/>
        <w:rPr>
          <w:b/>
        </w:rPr>
      </w:pPr>
    </w:p>
    <w:p w:rsidR="00D11BC5" w:rsidRPr="002D5B30" w:rsidRDefault="00D11BC5" w:rsidP="00921C76">
      <w:pPr>
        <w:pStyle w:val="31"/>
        <w:widowControl/>
        <w:jc w:val="left"/>
        <w:rPr>
          <w:sz w:val="24"/>
          <w:szCs w:val="24"/>
        </w:rPr>
      </w:pPr>
    </w:p>
    <w:sectPr w:rsidR="00D11BC5" w:rsidRPr="002D5B30" w:rsidSect="00735B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F4" w:rsidRDefault="009B1EF4" w:rsidP="00605D7B">
      <w:r>
        <w:separator/>
      </w:r>
    </w:p>
  </w:endnote>
  <w:endnote w:type="continuationSeparator" w:id="1">
    <w:p w:rsidR="009B1EF4" w:rsidRDefault="009B1EF4" w:rsidP="0060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532"/>
    </w:sdtPr>
    <w:sdtContent>
      <w:p w:rsidR="00177BBD" w:rsidRDefault="00446344">
        <w:pPr>
          <w:pStyle w:val="a9"/>
          <w:jc w:val="center"/>
        </w:pPr>
        <w:fldSimple w:instr=" PAGE   \* MERGEFORMAT ">
          <w:r w:rsidR="00921C76">
            <w:rPr>
              <w:noProof/>
            </w:rPr>
            <w:t>13</w:t>
          </w:r>
        </w:fldSimple>
      </w:p>
    </w:sdtContent>
  </w:sdt>
  <w:p w:rsidR="00177BBD" w:rsidRDefault="00177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F4" w:rsidRDefault="009B1EF4" w:rsidP="00605D7B">
      <w:r>
        <w:separator/>
      </w:r>
    </w:p>
  </w:footnote>
  <w:footnote w:type="continuationSeparator" w:id="1">
    <w:p w:rsidR="009B1EF4" w:rsidRDefault="009B1EF4" w:rsidP="0060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6737EA"/>
    <w:multiLevelType w:val="hybridMultilevel"/>
    <w:tmpl w:val="249E2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792870"/>
    <w:multiLevelType w:val="hybridMultilevel"/>
    <w:tmpl w:val="FAD4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237623E2"/>
    <w:multiLevelType w:val="hybridMultilevel"/>
    <w:tmpl w:val="B3D2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42F5D"/>
    <w:multiLevelType w:val="hybridMultilevel"/>
    <w:tmpl w:val="3C7E19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713C2"/>
    <w:multiLevelType w:val="hybridMultilevel"/>
    <w:tmpl w:val="D18C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C65E6"/>
    <w:multiLevelType w:val="hybridMultilevel"/>
    <w:tmpl w:val="47D06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D0D76"/>
    <w:multiLevelType w:val="hybridMultilevel"/>
    <w:tmpl w:val="626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B8075B"/>
    <w:multiLevelType w:val="hybridMultilevel"/>
    <w:tmpl w:val="E1D2B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B6FDD"/>
    <w:multiLevelType w:val="hybridMultilevel"/>
    <w:tmpl w:val="057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639C1"/>
    <w:multiLevelType w:val="multilevel"/>
    <w:tmpl w:val="D69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4019ED"/>
    <w:multiLevelType w:val="hybridMultilevel"/>
    <w:tmpl w:val="626E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21"/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2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23"/>
  </w:num>
  <w:num w:numId="17">
    <w:abstractNumId w:val="16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46"/>
    <w:rsid w:val="000446CF"/>
    <w:rsid w:val="00093D84"/>
    <w:rsid w:val="000C2758"/>
    <w:rsid w:val="00103DCC"/>
    <w:rsid w:val="00107F9F"/>
    <w:rsid w:val="00116318"/>
    <w:rsid w:val="00116564"/>
    <w:rsid w:val="00133521"/>
    <w:rsid w:val="00133BE1"/>
    <w:rsid w:val="001458B0"/>
    <w:rsid w:val="00175BDE"/>
    <w:rsid w:val="00177BBD"/>
    <w:rsid w:val="001925BF"/>
    <w:rsid w:val="001A194E"/>
    <w:rsid w:val="001B15F4"/>
    <w:rsid w:val="001C5C6B"/>
    <w:rsid w:val="001E35C1"/>
    <w:rsid w:val="001E6081"/>
    <w:rsid w:val="0021291E"/>
    <w:rsid w:val="002350E8"/>
    <w:rsid w:val="00250367"/>
    <w:rsid w:val="002748A4"/>
    <w:rsid w:val="00290592"/>
    <w:rsid w:val="00290A03"/>
    <w:rsid w:val="002A219B"/>
    <w:rsid w:val="002C1528"/>
    <w:rsid w:val="002D5B30"/>
    <w:rsid w:val="00322C42"/>
    <w:rsid w:val="0033331E"/>
    <w:rsid w:val="0035608C"/>
    <w:rsid w:val="00367C31"/>
    <w:rsid w:val="003847AD"/>
    <w:rsid w:val="003A7855"/>
    <w:rsid w:val="003B5487"/>
    <w:rsid w:val="00400156"/>
    <w:rsid w:val="00413933"/>
    <w:rsid w:val="00444AF5"/>
    <w:rsid w:val="00446344"/>
    <w:rsid w:val="004913E1"/>
    <w:rsid w:val="004C7C21"/>
    <w:rsid w:val="004F67D1"/>
    <w:rsid w:val="00507D1A"/>
    <w:rsid w:val="00517726"/>
    <w:rsid w:val="00525DC1"/>
    <w:rsid w:val="00563A3A"/>
    <w:rsid w:val="005C78D3"/>
    <w:rsid w:val="00605D7B"/>
    <w:rsid w:val="00670731"/>
    <w:rsid w:val="00686C6F"/>
    <w:rsid w:val="006C3567"/>
    <w:rsid w:val="006C4D1D"/>
    <w:rsid w:val="006E3E35"/>
    <w:rsid w:val="007209D8"/>
    <w:rsid w:val="00735B8D"/>
    <w:rsid w:val="00763B9A"/>
    <w:rsid w:val="007719E7"/>
    <w:rsid w:val="00783215"/>
    <w:rsid w:val="00794473"/>
    <w:rsid w:val="007A55B5"/>
    <w:rsid w:val="007B311A"/>
    <w:rsid w:val="007C1505"/>
    <w:rsid w:val="007F5E1A"/>
    <w:rsid w:val="008005BA"/>
    <w:rsid w:val="008468CB"/>
    <w:rsid w:val="008629AC"/>
    <w:rsid w:val="008706F1"/>
    <w:rsid w:val="00874C5D"/>
    <w:rsid w:val="00892846"/>
    <w:rsid w:val="008B4DD9"/>
    <w:rsid w:val="008E27F4"/>
    <w:rsid w:val="008F7653"/>
    <w:rsid w:val="00921C76"/>
    <w:rsid w:val="00955790"/>
    <w:rsid w:val="009A169D"/>
    <w:rsid w:val="009B1EF4"/>
    <w:rsid w:val="009D6F03"/>
    <w:rsid w:val="009E49B2"/>
    <w:rsid w:val="009E721C"/>
    <w:rsid w:val="00A144FE"/>
    <w:rsid w:val="00A31340"/>
    <w:rsid w:val="00A324FF"/>
    <w:rsid w:val="00A66FE8"/>
    <w:rsid w:val="00A70D5D"/>
    <w:rsid w:val="00AA0363"/>
    <w:rsid w:val="00AB7F91"/>
    <w:rsid w:val="00B41CBA"/>
    <w:rsid w:val="00B71170"/>
    <w:rsid w:val="00B83ABB"/>
    <w:rsid w:val="00B93CB6"/>
    <w:rsid w:val="00C04538"/>
    <w:rsid w:val="00C21D1C"/>
    <w:rsid w:val="00C22E51"/>
    <w:rsid w:val="00C43AE0"/>
    <w:rsid w:val="00C45EC9"/>
    <w:rsid w:val="00C654D4"/>
    <w:rsid w:val="00C73436"/>
    <w:rsid w:val="00C91FC5"/>
    <w:rsid w:val="00CB677C"/>
    <w:rsid w:val="00CC698A"/>
    <w:rsid w:val="00CD0F88"/>
    <w:rsid w:val="00CE71D4"/>
    <w:rsid w:val="00D11BC5"/>
    <w:rsid w:val="00D56933"/>
    <w:rsid w:val="00D84D6B"/>
    <w:rsid w:val="00DC1CC8"/>
    <w:rsid w:val="00DC5B29"/>
    <w:rsid w:val="00DD2797"/>
    <w:rsid w:val="00DD3FA2"/>
    <w:rsid w:val="00E2459F"/>
    <w:rsid w:val="00E33591"/>
    <w:rsid w:val="00E6249D"/>
    <w:rsid w:val="00E657AE"/>
    <w:rsid w:val="00EB18C2"/>
    <w:rsid w:val="00EB7A4E"/>
    <w:rsid w:val="00ED042C"/>
    <w:rsid w:val="00EF6B8B"/>
    <w:rsid w:val="00F03514"/>
    <w:rsid w:val="00F04BB1"/>
    <w:rsid w:val="00F1569A"/>
    <w:rsid w:val="00F34796"/>
    <w:rsid w:val="00F35588"/>
    <w:rsid w:val="00F5282E"/>
    <w:rsid w:val="00F732FF"/>
    <w:rsid w:val="00F938AC"/>
    <w:rsid w:val="00FF4E77"/>
    <w:rsid w:val="00FF6BEF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D1D"/>
    <w:pPr>
      <w:keepNext/>
      <w:keepLines/>
      <w:tabs>
        <w:tab w:val="left" w:pos="142"/>
      </w:tabs>
      <w:suppressAutoHyphens/>
      <w:spacing w:line="360" w:lineRule="auto"/>
      <w:jc w:val="center"/>
      <w:outlineLvl w:val="0"/>
    </w:pPr>
    <w:rPr>
      <w:b/>
      <w:caps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B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D1D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5B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C5B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1D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DC5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4D1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C5B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C5B2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link w:val="a4"/>
    <w:qFormat/>
    <w:rsid w:val="0089284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846"/>
    <w:rPr>
      <w:rFonts w:ascii="Calibri" w:eastAsia="Calibri" w:hAnsi="Calibri" w:cs="Times New Roman"/>
      <w:sz w:val="20"/>
      <w:szCs w:val="20"/>
    </w:rPr>
  </w:style>
  <w:style w:type="paragraph" w:customStyle="1" w:styleId="11">
    <w:name w:val="Без интервала1"/>
    <w:aliases w:val="Стиль1"/>
    <w:next w:val="a"/>
    <w:autoRedefine/>
    <w:qFormat/>
    <w:rsid w:val="00892846"/>
    <w:pPr>
      <w:spacing w:after="0" w:line="240" w:lineRule="auto"/>
      <w:ind w:left="567" w:firstLine="426"/>
      <w:jc w:val="center"/>
    </w:pPr>
    <w:rPr>
      <w:rFonts w:ascii="Times New Roman" w:eastAsia="Calibri" w:hAnsi="Times New Roman" w:cs="Times New Roman"/>
      <w:sz w:val="26"/>
    </w:rPr>
  </w:style>
  <w:style w:type="character" w:customStyle="1" w:styleId="Text">
    <w:name w:val="Text"/>
    <w:uiPriority w:val="99"/>
    <w:rsid w:val="008928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"/>
    <w:uiPriority w:val="99"/>
    <w:rsid w:val="0089284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a5">
    <w:name w:val="Перечень"/>
    <w:basedOn w:val="a"/>
    <w:next w:val="a"/>
    <w:link w:val="a6"/>
    <w:qFormat/>
    <w:rsid w:val="006C4D1D"/>
    <w:pPr>
      <w:suppressAutoHyphens/>
      <w:spacing w:line="360" w:lineRule="auto"/>
      <w:ind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6">
    <w:name w:val="Перечень Знак"/>
    <w:link w:val="a5"/>
    <w:rsid w:val="006C4D1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header"/>
    <w:basedOn w:val="a"/>
    <w:link w:val="a8"/>
    <w:unhideWhenUsed/>
    <w:rsid w:val="00605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5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F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FF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A55B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A5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главление_"/>
    <w:basedOn w:val="a0"/>
    <w:link w:val="af0"/>
    <w:rsid w:val="008629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0">
    <w:name w:val="Оглавление"/>
    <w:basedOn w:val="a"/>
    <w:link w:val="af"/>
    <w:rsid w:val="008629AC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1">
    <w:name w:val="Основной текст 31"/>
    <w:basedOn w:val="a"/>
    <w:rsid w:val="00D11BC5"/>
    <w:pPr>
      <w:widowControl w:val="0"/>
      <w:jc w:val="center"/>
    </w:pPr>
    <w:rPr>
      <w:b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C5B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5B2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DC5B29"/>
    <w:pPr>
      <w:spacing w:after="120"/>
    </w:pPr>
  </w:style>
  <w:style w:type="character" w:customStyle="1" w:styleId="af4">
    <w:name w:val="Основной текст Знак"/>
    <w:basedOn w:val="a0"/>
    <w:link w:val="af3"/>
    <w:rsid w:val="00DC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C5B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Title"/>
    <w:basedOn w:val="a"/>
    <w:link w:val="af6"/>
    <w:qFormat/>
    <w:rsid w:val="00DC5B29"/>
    <w:pPr>
      <w:jc w:val="center"/>
    </w:pPr>
    <w:rPr>
      <w:b/>
      <w:bCs/>
      <w:szCs w:val="20"/>
    </w:rPr>
  </w:style>
  <w:style w:type="character" w:customStyle="1" w:styleId="af6">
    <w:name w:val="Название Знак"/>
    <w:basedOn w:val="a0"/>
    <w:link w:val="af5"/>
    <w:rsid w:val="00DC5B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DC5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f7">
    <w:name w:val="page number"/>
    <w:basedOn w:val="a0"/>
    <w:rsid w:val="00DC5B29"/>
  </w:style>
  <w:style w:type="paragraph" w:customStyle="1" w:styleId="12">
    <w:name w:val="Знак1"/>
    <w:basedOn w:val="a"/>
    <w:rsid w:val="00DC5B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DC5B29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C5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C5B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5D90-7F31-47B4-A1D3-D8AF8DA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г.Камышлов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PC-kab2</cp:lastModifiedBy>
  <cp:revision>21</cp:revision>
  <dcterms:created xsi:type="dcterms:W3CDTF">2018-08-30T05:39:00Z</dcterms:created>
  <dcterms:modified xsi:type="dcterms:W3CDTF">2020-11-11T06:30:00Z</dcterms:modified>
</cp:coreProperties>
</file>